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Times New Roman" w:cs="Times New Roman" w:eastAsia="Times New Roman" w:hAnsi="Times New Roman"/>
          <w:sz w:val="20"/>
          <w:szCs w:val="20"/>
        </w:rPr>
      </w:pPr>
      <w:bookmarkStart w:colFirst="0" w:colLast="0" w:name="_heading=h.gjdgxs" w:id="0"/>
      <w:bookmarkEnd w:id="0"/>
      <w:r w:rsidDel="00000000" w:rsidR="00000000" w:rsidRPr="00000000">
        <w:rPr/>
        <w:drawing>
          <wp:anchor allowOverlap="1" behindDoc="0" distB="0" distT="0" distL="114300" distR="114300" hidden="0" layoutInCell="1" locked="0" relativeHeight="0" simplePos="0">
            <wp:simplePos x="0" y="0"/>
            <wp:positionH relativeFrom="margin">
              <wp:align>right</wp:align>
            </wp:positionH>
            <wp:positionV relativeFrom="margin">
              <wp:align>top</wp:align>
            </wp:positionV>
            <wp:extent cx="885825" cy="819150"/>
            <wp:effectExtent b="0" l="0" r="0" t="0"/>
            <wp:wrapSquare wrapText="bothSides" distB="0" distT="0" distL="114300" distR="114300"/>
            <wp:docPr id="7" name="image1.png"/>
            <a:graphic>
              <a:graphicData uri="http://schemas.openxmlformats.org/drawingml/2006/picture">
                <pic:pic>
                  <pic:nvPicPr>
                    <pic:cNvPr id="0" name="image1.png"/>
                    <pic:cNvPicPr preferRelativeResize="0"/>
                  </pic:nvPicPr>
                  <pic:blipFill>
                    <a:blip r:embed="rId8"/>
                    <a:srcRect b="3763" l="0" r="0" t="3763"/>
                    <a:stretch>
                      <a:fillRect/>
                    </a:stretch>
                  </pic:blipFill>
                  <pic:spPr>
                    <a:xfrm>
                      <a:off x="0" y="0"/>
                      <a:ext cx="885825" cy="819150"/>
                    </a:xfrm>
                    <a:prstGeom prst="rect"/>
                    <a:ln/>
                  </pic:spPr>
                </pic:pic>
              </a:graphicData>
            </a:graphic>
          </wp:anchor>
        </w:drawing>
      </w:r>
      <w:r w:rsidDel="00000000" w:rsidR="00000000" w:rsidRPr="00000000">
        <w:rPr>
          <w:rFonts w:ascii="Times New Roman" w:cs="Times New Roman" w:eastAsia="Times New Roman" w:hAnsi="Times New Roman"/>
          <w:b w:val="1"/>
          <w:bCs w:val="1"/>
          <w:sz w:val="20"/>
          <w:szCs w:val="20"/>
          <w:rtl w:val="0"/>
        </w:rPr>
        <w:t xml:space="preserve">END OF GRANT REPORT</w:t>
      </w:r>
      <w:r w:rsidDel="00000000" w:rsidR="00000000" w:rsidRPr="00000000">
        <w:rPr>
          <w:rFonts w:ascii="Times New Roman" w:cs="Times New Roman" w:eastAsia="Times New Roman" w:hAnsi="Times New Roman"/>
          <w:sz w:val="18"/>
          <w:szCs w:val="18"/>
          <w:highlight w:val="white"/>
          <w:rtl w:val="0"/>
        </w:rPr>
        <w:t xml:space="preserve">/ </w:t>
      </w:r>
      <w:r w:rsidDel="00000000" w:rsidR="00000000" w:rsidRPr="00000000">
        <w:rPr>
          <w:rFonts w:ascii="Times New Roman" w:cs="Times New Roman" w:eastAsia="Times New Roman" w:hAnsi="Times New Roman"/>
          <w:sz w:val="20"/>
          <w:szCs w:val="20"/>
          <w:rtl w:val="0"/>
        </w:rPr>
        <w:t xml:space="preserve">ATASKAITA UŽ GAUTĄ PARAMĄ</w:t>
      </w:r>
    </w:p>
    <w:p w:rsidR="00000000" w:rsidDel="00000000" w:rsidP="00000000" w:rsidRDefault="00000000" w:rsidRPr="00000000" w14:paraId="0000000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Guidelines and forms</w:t>
      </w:r>
      <w:r w:rsidDel="00000000" w:rsidR="00000000" w:rsidRPr="00000000">
        <w:rPr>
          <w:rFonts w:ascii="Times New Roman" w:cs="Times New Roman" w:eastAsia="Times New Roman" w:hAnsi="Times New Roman"/>
          <w:sz w:val="18"/>
          <w:szCs w:val="18"/>
          <w:highlight w:val="white"/>
          <w:rtl w:val="0"/>
        </w:rPr>
        <w:t xml:space="preserve">/ </w:t>
      </w:r>
      <w:r w:rsidDel="00000000" w:rsidR="00000000" w:rsidRPr="00000000">
        <w:rPr>
          <w:rFonts w:ascii="Times New Roman" w:cs="Times New Roman" w:eastAsia="Times New Roman" w:hAnsi="Times New Roman"/>
          <w:rtl w:val="0"/>
        </w:rPr>
        <w:t xml:space="preserve">Nuorodos ir formos</w:t>
      </w:r>
    </w:p>
    <w:p w:rsidR="00000000" w:rsidDel="00000000" w:rsidP="00000000" w:rsidRDefault="00000000" w:rsidRPr="00000000" w14:paraId="00000003">
      <w:pPr>
        <w:pageBreakBefore w:val="0"/>
        <w:rPr/>
      </w:pPr>
      <w:r w:rsidDel="00000000" w:rsidR="00000000" w:rsidRPr="00000000">
        <w:rPr>
          <w:rtl w:val="0"/>
        </w:rPr>
        <w:t xml:space="preserve">                                                                                                                                                                       </w:t>
      </w:r>
    </w:p>
    <w:p w:rsidR="00000000" w:rsidDel="00000000" w:rsidP="00000000" w:rsidRDefault="00000000" w:rsidRPr="00000000" w14:paraId="00000004">
      <w:pPr>
        <w:pageBreakBefore w:val="0"/>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u w:val="single"/>
          <w:rtl w:val="0"/>
        </w:rPr>
        <w:t xml:space="preserve">English (Lithuanian translation below):</w:t>
      </w:r>
    </w:p>
    <w:p w:rsidR="00000000" w:rsidDel="00000000" w:rsidP="00000000" w:rsidRDefault="00000000" w:rsidRPr="00000000" w14:paraId="00000005">
      <w:pPr>
        <w:pageBreakBefore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Kazickas Family Foundation requires all grant recipients to submit the narrative and financial end of grant report. We emphasize the importance of these grant reports, as they are an integral part of our monitoring and evaluation process. They are not only necessary for proper oversight to ensure accountability, but also serve as a valuable learning tool for the foundation staff and your organization. We greatly appreciate your candor and thoughtful review of your project experience. </w:t>
      </w:r>
    </w:p>
    <w:p w:rsidR="00000000" w:rsidDel="00000000" w:rsidP="00000000" w:rsidRDefault="00000000" w:rsidRPr="00000000" w14:paraId="00000006">
      <w:pPr>
        <w:pageBreakBefore w:val="0"/>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Guidelines</w:t>
      </w:r>
    </w:p>
    <w:p w:rsidR="00000000" w:rsidDel="00000000" w:rsidP="00000000" w:rsidRDefault="00000000" w:rsidRPr="00000000" w14:paraId="00000007">
      <w:pPr>
        <w:pageBreakBefore w:val="0"/>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The End of Grant report consists of a </w:t>
      </w:r>
      <w:r w:rsidDel="00000000" w:rsidR="00000000" w:rsidRPr="00000000">
        <w:rPr>
          <w:rFonts w:ascii="Times New Roman" w:cs="Times New Roman" w:eastAsia="Times New Roman" w:hAnsi="Times New Roman"/>
          <w:sz w:val="20"/>
          <w:szCs w:val="20"/>
          <w:highlight w:val="white"/>
          <w:u w:val="single"/>
          <w:rtl w:val="0"/>
        </w:rPr>
        <w:t xml:space="preserve">Narrative</w:t>
      </w:r>
      <w:r w:rsidDel="00000000" w:rsidR="00000000" w:rsidRPr="00000000">
        <w:rPr>
          <w:rFonts w:ascii="Times New Roman" w:cs="Times New Roman" w:eastAsia="Times New Roman" w:hAnsi="Times New Roman"/>
          <w:sz w:val="20"/>
          <w:szCs w:val="20"/>
          <w:highlight w:val="white"/>
          <w:rtl w:val="0"/>
        </w:rPr>
        <w:t xml:space="preserve"> and </w:t>
      </w:r>
      <w:r w:rsidDel="00000000" w:rsidR="00000000" w:rsidRPr="00000000">
        <w:rPr>
          <w:rFonts w:ascii="Times New Roman" w:cs="Times New Roman" w:eastAsia="Times New Roman" w:hAnsi="Times New Roman"/>
          <w:sz w:val="20"/>
          <w:szCs w:val="20"/>
          <w:highlight w:val="white"/>
          <w:u w:val="single"/>
          <w:rtl w:val="0"/>
        </w:rPr>
        <w:t xml:space="preserve">Financial report</w:t>
      </w:r>
      <w:r w:rsidDel="00000000" w:rsidR="00000000" w:rsidRPr="00000000">
        <w:rPr>
          <w:rFonts w:ascii="Times New Roman" w:cs="Times New Roman" w:eastAsia="Times New Roman" w:hAnsi="Times New Roman"/>
          <w:sz w:val="20"/>
          <w:szCs w:val="20"/>
          <w:highlight w:val="white"/>
          <w:rtl w:val="0"/>
        </w:rPr>
        <w:t xml:space="preserve"> and they are </w:t>
      </w:r>
      <w:r w:rsidDel="00000000" w:rsidR="00000000" w:rsidRPr="00000000">
        <w:rPr>
          <w:rFonts w:ascii="Times New Roman" w:cs="Times New Roman" w:eastAsia="Times New Roman" w:hAnsi="Times New Roman"/>
          <w:sz w:val="20"/>
          <w:szCs w:val="20"/>
          <w:highlight w:val="white"/>
          <w:rtl w:val="0"/>
        </w:rPr>
        <w:t xml:space="preserve">due on or before the due date indicated in your </w:t>
      </w:r>
      <w:r w:rsidDel="00000000" w:rsidR="00000000" w:rsidRPr="00000000">
        <w:rPr>
          <w:rFonts w:ascii="Times New Roman" w:cs="Times New Roman" w:eastAsia="Times New Roman" w:hAnsi="Times New Roman"/>
          <w:sz w:val="20"/>
          <w:szCs w:val="20"/>
          <w:highlight w:val="white"/>
          <w:rtl w:val="0"/>
        </w:rPr>
        <w:t xml:space="preserve">grant agreement, or no later than 12 months after the grant was received. </w:t>
      </w:r>
      <w:r w:rsidDel="00000000" w:rsidR="00000000" w:rsidRPr="00000000">
        <w:rPr>
          <w:rFonts w:ascii="Times New Roman" w:cs="Times New Roman" w:eastAsia="Times New Roman" w:hAnsi="Times New Roman"/>
          <w:sz w:val="20"/>
          <w:szCs w:val="20"/>
          <w:highlight w:val="white"/>
          <w:rtl w:val="0"/>
        </w:rPr>
        <w:t xml:space="preserve"> </w:t>
      </w:r>
      <w:r w:rsidDel="00000000" w:rsidR="00000000" w:rsidRPr="00000000">
        <w:rPr>
          <w:rFonts w:ascii="Times New Roman" w:cs="Times New Roman" w:eastAsia="Times New Roman" w:hAnsi="Times New Roman"/>
          <w:sz w:val="20"/>
          <w:szCs w:val="20"/>
          <w:highlight w:val="white"/>
          <w:rtl w:val="0"/>
        </w:rPr>
        <w:t xml:space="preserve">Once reports become past due, proposals currently submitted and/or further funding considerations will be suspended. </w:t>
      </w:r>
    </w:p>
    <w:p w:rsidR="00000000" w:rsidDel="00000000" w:rsidP="00000000" w:rsidRDefault="00000000" w:rsidRPr="00000000" w14:paraId="00000008">
      <w:pPr>
        <w:pageBreakBefore w:val="0"/>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The End of Grant Report indicates that the project is complete and that all grant funds have been spent. In the Narrative Report, please include a review of performance and activities covering the entire grant period. Questions not applicable to your project should be marked N/A. However, if your project is not complete or any grant funds remain unspent at the time End of Grant Report is due, do not submit End of Grant Report. Instead contact the KFF staff prior to the due date. </w:t>
      </w:r>
    </w:p>
    <w:p w:rsidR="00000000" w:rsidDel="00000000" w:rsidP="00000000" w:rsidRDefault="00000000" w:rsidRPr="00000000" w14:paraId="00000009">
      <w:pPr>
        <w:pageBreakBefore w:val="0"/>
        <w:spacing w:after="0" w:lineRule="auto"/>
        <w:jc w:val="both"/>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00A">
      <w:pPr>
        <w:pageBreakBefore w:val="0"/>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Always download the forms from our website to ensure submission of the most current version, as forms are periodically revised by the foundation. Be sure each report is signed by the organization’s executive or financial officer.</w:t>
      </w:r>
    </w:p>
    <w:p w:rsidR="00000000" w:rsidDel="00000000" w:rsidP="00000000" w:rsidRDefault="00000000" w:rsidRPr="00000000" w14:paraId="0000000B">
      <w:pPr>
        <w:pageBreakBefore w:val="0"/>
        <w:jc w:val="both"/>
        <w:rPr>
          <w:rFonts w:ascii="Times New Roman" w:cs="Times New Roman" w:eastAsia="Times New Roman" w:hAnsi="Times New Roman"/>
          <w:i w:val="1"/>
          <w:iCs w:val="1"/>
          <w:sz w:val="20"/>
          <w:szCs w:val="20"/>
          <w:highlight w:val="white"/>
          <w:u w:val="single"/>
        </w:rPr>
      </w:pPr>
      <w:r w:rsidDel="00000000" w:rsidR="00000000" w:rsidRPr="00000000">
        <w:rPr>
          <w:rFonts w:ascii="Times New Roman" w:cs="Times New Roman" w:eastAsia="Times New Roman" w:hAnsi="Times New Roman"/>
          <w:i w:val="1"/>
          <w:iCs w:val="1"/>
          <w:sz w:val="20"/>
          <w:szCs w:val="20"/>
          <w:highlight w:val="white"/>
          <w:u w:val="single"/>
          <w:rtl w:val="0"/>
        </w:rPr>
        <w:t xml:space="preserve">Lithuanian:</w:t>
      </w:r>
    </w:p>
    <w:p w:rsidR="00000000" w:rsidDel="00000000" w:rsidP="00000000" w:rsidRDefault="00000000" w:rsidRPr="00000000" w14:paraId="0000000C">
      <w:pPr>
        <w:pageBreakBefore w:val="0"/>
        <w:jc w:val="both"/>
        <w:rPr>
          <w:rFonts w:ascii="Times New Roman" w:cs="Times New Roman" w:eastAsia="Times New Roman" w:hAnsi="Times New Roman"/>
          <w:i w:val="1"/>
          <w:iCs w:val="1"/>
          <w:sz w:val="20"/>
          <w:szCs w:val="20"/>
          <w:highlight w:val="white"/>
        </w:rPr>
      </w:pPr>
      <w:r w:rsidDel="00000000" w:rsidR="00000000" w:rsidRPr="00000000">
        <w:rPr>
          <w:rFonts w:ascii="Times New Roman" w:cs="Times New Roman" w:eastAsia="Times New Roman" w:hAnsi="Times New Roman"/>
          <w:i w:val="1"/>
          <w:iCs w:val="1"/>
          <w:sz w:val="20"/>
          <w:szCs w:val="20"/>
          <w:highlight w:val="white"/>
          <w:rtl w:val="0"/>
        </w:rPr>
        <w:t xml:space="preserve">Kazickų Šeimos Fondas prašo visus paramos gavėjus atsiskaityti už gautą paramą, pateikiant aprašomąją ir finansinę ataskaitas. Mes tikime, kad šios ataskaitos yra neatskiriama  paramos stebėjimo ir vertinimo dalis. Šios ataskaitos ne tik skatina atskaitomybę, bet suteikia fondui, o ir Jūsų organizacijai žinių apie vykdomą veiklą. Mes vertiname Jūsų atvirumą ir patirties, kurią įgyjote vykdydami šį projektą, atidžią apžvalgą.</w:t>
      </w:r>
    </w:p>
    <w:p w:rsidR="00000000" w:rsidDel="00000000" w:rsidP="00000000" w:rsidRDefault="00000000" w:rsidRPr="00000000" w14:paraId="0000000D">
      <w:pPr>
        <w:pageBreakBefore w:val="0"/>
        <w:spacing w:after="0" w:lineRule="auto"/>
        <w:jc w:val="both"/>
        <w:rPr>
          <w:rFonts w:ascii="Times New Roman" w:cs="Times New Roman" w:eastAsia="Times New Roman" w:hAnsi="Times New Roman"/>
          <w:b w:val="1"/>
          <w:bCs w:val="1"/>
          <w:i w:val="1"/>
          <w:iCs w:val="1"/>
          <w:sz w:val="20"/>
          <w:szCs w:val="20"/>
          <w:highlight w:val="white"/>
        </w:rPr>
      </w:pPr>
      <w:r w:rsidDel="00000000" w:rsidR="00000000" w:rsidRPr="00000000">
        <w:rPr>
          <w:rFonts w:ascii="Times New Roman" w:cs="Times New Roman" w:eastAsia="Times New Roman" w:hAnsi="Times New Roman"/>
          <w:b w:val="1"/>
          <w:bCs w:val="1"/>
          <w:i w:val="1"/>
          <w:iCs w:val="1"/>
          <w:sz w:val="20"/>
          <w:szCs w:val="20"/>
          <w:highlight w:val="white"/>
          <w:rtl w:val="0"/>
        </w:rPr>
        <w:t xml:space="preserve">Gairės</w:t>
      </w:r>
    </w:p>
    <w:p w:rsidR="00000000" w:rsidDel="00000000" w:rsidP="00000000" w:rsidRDefault="00000000" w:rsidRPr="00000000" w14:paraId="0000000E">
      <w:pPr>
        <w:pageBreakBefore w:val="0"/>
        <w:spacing w:after="0" w:lineRule="auto"/>
        <w:jc w:val="both"/>
        <w:rPr>
          <w:rFonts w:ascii="Times New Roman" w:cs="Times New Roman" w:eastAsia="Times New Roman" w:hAnsi="Times New Roman"/>
          <w:i w:val="1"/>
          <w:iCs w:val="1"/>
          <w:sz w:val="20"/>
          <w:szCs w:val="20"/>
          <w:highlight w:val="white"/>
        </w:rPr>
      </w:pPr>
      <w:r w:rsidDel="00000000" w:rsidR="00000000" w:rsidRPr="00000000">
        <w:rPr>
          <w:rtl w:val="0"/>
        </w:rPr>
      </w:r>
    </w:p>
    <w:p w:rsidR="00000000" w:rsidDel="00000000" w:rsidP="00000000" w:rsidRDefault="00000000" w:rsidRPr="00000000" w14:paraId="0000000F">
      <w:pPr>
        <w:pageBreakBefore w:val="0"/>
        <w:spacing w:after="0" w:lineRule="auto"/>
        <w:jc w:val="both"/>
        <w:rPr>
          <w:rFonts w:ascii="Times New Roman" w:cs="Times New Roman" w:eastAsia="Times New Roman" w:hAnsi="Times New Roman"/>
          <w:i w:val="1"/>
          <w:iCs w:val="1"/>
          <w:sz w:val="20"/>
          <w:szCs w:val="20"/>
          <w:highlight w:val="white"/>
        </w:rPr>
      </w:pPr>
      <w:r w:rsidDel="00000000" w:rsidR="00000000" w:rsidRPr="00000000">
        <w:rPr>
          <w:rFonts w:ascii="Times New Roman" w:cs="Times New Roman" w:eastAsia="Times New Roman" w:hAnsi="Times New Roman"/>
          <w:i w:val="1"/>
          <w:iCs w:val="1"/>
          <w:sz w:val="20"/>
          <w:szCs w:val="20"/>
          <w:highlight w:val="white"/>
          <w:rtl w:val="0"/>
        </w:rPr>
        <w:t xml:space="preserve">Ataskaita už gautą paramą susideda iš dviejų dalių: </w:t>
      </w:r>
      <w:r w:rsidDel="00000000" w:rsidR="00000000" w:rsidRPr="00000000">
        <w:rPr>
          <w:rFonts w:ascii="Times New Roman" w:cs="Times New Roman" w:eastAsia="Times New Roman" w:hAnsi="Times New Roman"/>
          <w:i w:val="1"/>
          <w:iCs w:val="1"/>
          <w:sz w:val="20"/>
          <w:szCs w:val="20"/>
          <w:highlight w:val="white"/>
          <w:u w:val="single"/>
          <w:rtl w:val="0"/>
        </w:rPr>
        <w:t xml:space="preserve">Aprašomosios</w:t>
      </w:r>
      <w:r w:rsidDel="00000000" w:rsidR="00000000" w:rsidRPr="00000000">
        <w:rPr>
          <w:rFonts w:ascii="Times New Roman" w:cs="Times New Roman" w:eastAsia="Times New Roman" w:hAnsi="Times New Roman"/>
          <w:i w:val="1"/>
          <w:iCs w:val="1"/>
          <w:sz w:val="20"/>
          <w:szCs w:val="20"/>
          <w:highlight w:val="white"/>
          <w:rtl w:val="0"/>
        </w:rPr>
        <w:t xml:space="preserve"> ir </w:t>
      </w:r>
      <w:r w:rsidDel="00000000" w:rsidR="00000000" w:rsidRPr="00000000">
        <w:rPr>
          <w:rFonts w:ascii="Times New Roman" w:cs="Times New Roman" w:eastAsia="Times New Roman" w:hAnsi="Times New Roman"/>
          <w:i w:val="1"/>
          <w:iCs w:val="1"/>
          <w:sz w:val="20"/>
          <w:szCs w:val="20"/>
          <w:highlight w:val="white"/>
          <w:u w:val="single"/>
          <w:rtl w:val="0"/>
        </w:rPr>
        <w:t xml:space="preserve">Finansinės</w:t>
      </w:r>
      <w:r w:rsidDel="00000000" w:rsidR="00000000" w:rsidRPr="00000000">
        <w:rPr>
          <w:rFonts w:ascii="Times New Roman" w:cs="Times New Roman" w:eastAsia="Times New Roman" w:hAnsi="Times New Roman"/>
          <w:i w:val="1"/>
          <w:iCs w:val="1"/>
          <w:sz w:val="20"/>
          <w:szCs w:val="20"/>
          <w:highlight w:val="white"/>
          <w:rtl w:val="0"/>
        </w:rPr>
        <w:t xml:space="preserve"> ataskaitos. Abi ataskaitos turi būti pateiktos iki paramos sutartyje nurodytos datos arba ne vėliau kaip per 12 mėnesių nuo paramos gavimo dienos. Jei ataskaitos nepateikiamos iki nurodyto termino, Jūsų organizacija praranda teisę teikti naują paraišką.</w:t>
      </w:r>
    </w:p>
    <w:p w:rsidR="00000000" w:rsidDel="00000000" w:rsidP="00000000" w:rsidRDefault="00000000" w:rsidRPr="00000000" w14:paraId="00000010">
      <w:pPr>
        <w:pageBreakBefore w:val="0"/>
        <w:spacing w:after="0" w:lineRule="auto"/>
        <w:jc w:val="both"/>
        <w:rPr>
          <w:rFonts w:ascii="Times New Roman" w:cs="Times New Roman" w:eastAsia="Times New Roman" w:hAnsi="Times New Roman"/>
          <w:i w:val="1"/>
          <w:iCs w:val="1"/>
          <w:sz w:val="20"/>
          <w:szCs w:val="20"/>
          <w:highlight w:val="white"/>
        </w:rPr>
      </w:pPr>
      <w:r w:rsidDel="00000000" w:rsidR="00000000" w:rsidRPr="00000000">
        <w:rPr>
          <w:rtl w:val="0"/>
        </w:rPr>
      </w:r>
    </w:p>
    <w:p w:rsidR="00000000" w:rsidDel="00000000" w:rsidP="00000000" w:rsidRDefault="00000000" w:rsidRPr="00000000" w14:paraId="00000011">
      <w:pPr>
        <w:pageBreakBefore w:val="0"/>
        <w:spacing w:after="0" w:lineRule="auto"/>
        <w:jc w:val="both"/>
        <w:rPr>
          <w:rFonts w:ascii="Times New Roman" w:cs="Times New Roman" w:eastAsia="Times New Roman" w:hAnsi="Times New Roman"/>
          <w:b w:val="1"/>
          <w:bCs w:val="1"/>
          <w:i w:val="1"/>
          <w:iCs w:val="1"/>
          <w:sz w:val="20"/>
          <w:szCs w:val="20"/>
          <w:highlight w:val="white"/>
        </w:rPr>
      </w:pPr>
      <w:r w:rsidDel="00000000" w:rsidR="00000000" w:rsidRPr="00000000">
        <w:rPr>
          <w:rFonts w:ascii="Times New Roman" w:cs="Times New Roman" w:eastAsia="Times New Roman" w:hAnsi="Times New Roman"/>
          <w:i w:val="1"/>
          <w:iCs w:val="1"/>
          <w:sz w:val="20"/>
          <w:szCs w:val="20"/>
          <w:highlight w:val="white"/>
          <w:rtl w:val="0"/>
        </w:rPr>
        <w:t xml:space="preserve">Ataskaitoje turi būti parodyta, kad planuotas projektas yra įvykdytas, ir visos paramai skirtos lėšos išleistos. Aprašomojoje ataskaitoje prašome apibūdinti viso laikotarpio, kuriuo buvo vykdytas projektas, veiklą. Jeigu ataskaitoje yra klausimai, nesusiję su Jūsų projektu, pažymėkite N/A. </w:t>
      </w:r>
      <w:r w:rsidDel="00000000" w:rsidR="00000000" w:rsidRPr="00000000">
        <w:rPr>
          <w:rFonts w:ascii="Times New Roman" w:cs="Times New Roman" w:eastAsia="Times New Roman" w:hAnsi="Times New Roman"/>
          <w:b w:val="1"/>
          <w:bCs w:val="1"/>
          <w:i w:val="1"/>
          <w:iCs w:val="1"/>
          <w:sz w:val="20"/>
          <w:szCs w:val="20"/>
          <w:highlight w:val="white"/>
          <w:rtl w:val="0"/>
        </w:rPr>
        <w:t xml:space="preserve">Jeigu iki nustatytos datos, organizacija neišleido visų projektui fondo skirtų lėšų, neteikite ataskaitos, bet susisiekite su fondo komanda.</w:t>
      </w:r>
    </w:p>
    <w:p w:rsidR="00000000" w:rsidDel="00000000" w:rsidP="00000000" w:rsidRDefault="00000000" w:rsidRPr="00000000" w14:paraId="00000012">
      <w:pPr>
        <w:pageBreakBefore w:val="0"/>
        <w:spacing w:after="0" w:lineRule="auto"/>
        <w:jc w:val="both"/>
        <w:rPr>
          <w:rFonts w:ascii="Times New Roman" w:cs="Times New Roman" w:eastAsia="Times New Roman" w:hAnsi="Times New Roman"/>
          <w:i w:val="1"/>
          <w:iCs w:val="1"/>
          <w:sz w:val="20"/>
          <w:szCs w:val="20"/>
          <w:highlight w:val="white"/>
        </w:rPr>
      </w:pPr>
      <w:r w:rsidDel="00000000" w:rsidR="00000000" w:rsidRPr="00000000">
        <w:rPr>
          <w:rtl w:val="0"/>
        </w:rPr>
      </w:r>
    </w:p>
    <w:p w:rsidR="00000000" w:rsidDel="00000000" w:rsidP="00000000" w:rsidRDefault="00000000" w:rsidRPr="00000000" w14:paraId="00000013">
      <w:pPr>
        <w:pageBreakBefore w:val="0"/>
        <w:spacing w:after="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i w:val="1"/>
          <w:iCs w:val="1"/>
          <w:sz w:val="20"/>
          <w:szCs w:val="20"/>
          <w:highlight w:val="white"/>
          <w:rtl w:val="0"/>
        </w:rPr>
        <w:t xml:space="preserve">Prašome atsisiųsti naujausias formų versijas iš fondo tinklalapio. Formos tinklalapyje nuolat atnaujinamos. Įsitikinkite, kad Jūsų ataskaitą pasirašė Jūsų organizacijos/projekto vadovas ar už finansininkas.  </w:t>
      </w:r>
      <w:r w:rsidDel="00000000" w:rsidR="00000000" w:rsidRPr="00000000">
        <w:rPr>
          <w:rtl w:val="0"/>
        </w:rPr>
      </w:r>
    </w:p>
    <w:p w:rsidR="00000000" w:rsidDel="00000000" w:rsidP="00000000" w:rsidRDefault="00000000" w:rsidRPr="00000000" w14:paraId="00000014">
      <w:pPr>
        <w:pageBreakBefore w:val="0"/>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015">
      <w:pPr>
        <w:pageBreakBefore w:val="0"/>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016">
      <w:pPr>
        <w:pageBreakBefore w:val="0"/>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017">
      <w:pPr>
        <w:pageBreakBefore w:val="0"/>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018">
      <w:pPr>
        <w:pageBreakBefore w:val="0"/>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Pr>
        <w:drawing>
          <wp:anchor allowOverlap="1" behindDoc="0" distB="0" distT="0" distL="114300" distR="114300" hidden="0" layoutInCell="1" locked="0" relativeHeight="0" simplePos="0">
            <wp:simplePos x="0" y="0"/>
            <wp:positionH relativeFrom="margin">
              <wp:posOffset>5972175</wp:posOffset>
            </wp:positionH>
            <wp:positionV relativeFrom="margin">
              <wp:posOffset>0</wp:posOffset>
            </wp:positionV>
            <wp:extent cx="885825" cy="819150"/>
            <wp:effectExtent b="0" l="0" r="0" t="0"/>
            <wp:wrapSquare wrapText="bothSides" distB="0" distT="0" distL="114300" distR="114300"/>
            <wp:docPr id="8" name="image1.png"/>
            <a:graphic>
              <a:graphicData uri="http://schemas.openxmlformats.org/drawingml/2006/picture">
                <pic:pic>
                  <pic:nvPicPr>
                    <pic:cNvPr id="0" name="image1.png"/>
                    <pic:cNvPicPr preferRelativeResize="0"/>
                  </pic:nvPicPr>
                  <pic:blipFill>
                    <a:blip r:embed="rId8"/>
                    <a:srcRect b="3763" l="0" r="0" t="3763"/>
                    <a:stretch>
                      <a:fillRect/>
                    </a:stretch>
                  </pic:blipFill>
                  <pic:spPr>
                    <a:xfrm>
                      <a:off x="0" y="0"/>
                      <a:ext cx="885825" cy="819150"/>
                    </a:xfrm>
                    <a:prstGeom prst="rect"/>
                    <a:ln/>
                  </pic:spPr>
                </pic:pic>
              </a:graphicData>
            </a:graphic>
          </wp:anchor>
        </w:drawing>
      </w:r>
      <w:r w:rsidDel="00000000" w:rsidR="00000000" w:rsidRPr="00000000">
        <w:rPr>
          <w:rtl w:val="0"/>
        </w:rPr>
      </w:r>
    </w:p>
    <w:p w:rsidR="00000000" w:rsidDel="00000000" w:rsidP="00000000" w:rsidRDefault="00000000" w:rsidRPr="00000000" w14:paraId="00000019">
      <w:pPr>
        <w:pageBreakBefore w:val="0"/>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END OF GRANT </w:t>
      </w:r>
      <w:r w:rsidDel="00000000" w:rsidR="00000000" w:rsidRPr="00000000">
        <w:rPr>
          <w:rFonts w:ascii="Times New Roman" w:cs="Times New Roman" w:eastAsia="Times New Roman" w:hAnsi="Times New Roman"/>
          <w:b w:val="1"/>
          <w:bCs w:val="1"/>
          <w:sz w:val="20"/>
          <w:szCs w:val="20"/>
          <w:highlight w:val="white"/>
          <w:u w:val="single"/>
          <w:rtl w:val="0"/>
        </w:rPr>
        <w:t xml:space="preserve">FINANCIAL</w:t>
      </w:r>
      <w:r w:rsidDel="00000000" w:rsidR="00000000" w:rsidRPr="00000000">
        <w:rPr>
          <w:rFonts w:ascii="Times New Roman" w:cs="Times New Roman" w:eastAsia="Times New Roman" w:hAnsi="Times New Roman"/>
          <w:b w:val="1"/>
          <w:bCs w:val="1"/>
          <w:sz w:val="20"/>
          <w:szCs w:val="20"/>
          <w:highlight w:val="white"/>
          <w:rtl w:val="0"/>
        </w:rPr>
        <w:t xml:space="preserve"> REPORT</w:t>
      </w:r>
      <w:r w:rsidDel="00000000" w:rsidR="00000000" w:rsidRPr="00000000">
        <w:rPr>
          <w:b w:val="1"/>
          <w:bCs w:val="1"/>
          <w:sz w:val="20"/>
          <w:szCs w:val="20"/>
          <w:highlight w:val="white"/>
          <w:rtl w:val="0"/>
        </w:rPr>
        <w:t xml:space="preserve">/</w:t>
      </w:r>
      <w:r w:rsidDel="00000000" w:rsidR="00000000" w:rsidRPr="00000000">
        <w:rPr>
          <w:rFonts w:ascii="Times New Roman" w:cs="Times New Roman" w:eastAsia="Times New Roman" w:hAnsi="Times New Roman"/>
          <w:sz w:val="20"/>
          <w:szCs w:val="20"/>
          <w:highlight w:val="white"/>
          <w:rtl w:val="0"/>
        </w:rPr>
        <w:t xml:space="preserve">FINANSINĖ ATASKAITA</w:t>
      </w:r>
      <w:r w:rsidDel="00000000" w:rsidR="00000000" w:rsidRPr="00000000">
        <w:rPr>
          <w:rFonts w:ascii="Times New Roman" w:cs="Times New Roman" w:eastAsia="Times New Roman" w:hAnsi="Times New Roman"/>
          <w:b w:val="1"/>
          <w:bCs w:val="1"/>
          <w:sz w:val="20"/>
          <w:szCs w:val="20"/>
          <w:highlight w:val="white"/>
          <w:rtl w:val="0"/>
        </w:rPr>
        <w:t xml:space="preserve"> </w:t>
      </w:r>
    </w:p>
    <w:p w:rsidR="00000000" w:rsidDel="00000000" w:rsidP="00000000" w:rsidRDefault="00000000" w:rsidRPr="00000000" w14:paraId="0000001A">
      <w:pPr>
        <w:pageBreakBefore w:val="0"/>
        <w:rPr>
          <w:rFonts w:ascii="Times New Roman" w:cs="Times New Roman" w:eastAsia="Times New Roman" w:hAnsi="Times New Roman"/>
          <w:b w:val="1"/>
          <w:bCs w:val="1"/>
          <w:sz w:val="20"/>
          <w:szCs w:val="20"/>
          <w:highlight w:val="white"/>
        </w:rPr>
      </w:pPr>
      <w:r w:rsidDel="00000000" w:rsidR="00000000" w:rsidRPr="00000000">
        <w:rPr>
          <w:rtl w:val="0"/>
        </w:rPr>
      </w:r>
    </w:p>
    <w:tbl>
      <w:tblPr>
        <w:tblStyle w:val="Table1"/>
        <w:tblW w:w="110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621"/>
        <w:gridCol w:w="3395"/>
        <w:tblGridChange w:id="0">
          <w:tblGrid>
            <w:gridCol w:w="7621"/>
            <w:gridCol w:w="3395"/>
          </w:tblGrid>
        </w:tblGridChange>
      </w:tblGrid>
      <w:tr>
        <w:trPr>
          <w:cantSplit w:val="0"/>
          <w:tblHeader w:val="0"/>
        </w:trPr>
        <w:tc>
          <w:tcPr>
            <w:shd w:fill="auto" w:val="clear"/>
          </w:tcPr>
          <w:p w:rsidR="00000000" w:rsidDel="00000000" w:rsidP="00000000" w:rsidRDefault="00000000" w:rsidRPr="00000000" w14:paraId="0000001B">
            <w:pP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Organization Name/</w:t>
            </w:r>
            <w:r w:rsidDel="00000000" w:rsidR="00000000" w:rsidRPr="00000000">
              <w:rPr>
                <w:rFonts w:ascii="Times New Roman" w:cs="Times New Roman" w:eastAsia="Times New Roman" w:hAnsi="Times New Roman"/>
                <w:i w:val="1"/>
                <w:iCs w:val="1"/>
                <w:sz w:val="20"/>
                <w:szCs w:val="20"/>
                <w:highlight w:val="white"/>
                <w:rtl w:val="0"/>
              </w:rPr>
              <w:t xml:space="preserve">Organizacijos pavadinimas</w:t>
            </w:r>
            <w:r w:rsidDel="00000000" w:rsidR="00000000" w:rsidRPr="00000000">
              <w:rPr>
                <w:rFonts w:ascii="Times New Roman" w:cs="Times New Roman" w:eastAsia="Times New Roman" w:hAnsi="Times New Roman"/>
                <w:sz w:val="20"/>
                <w:szCs w:val="20"/>
                <w:highlight w:val="white"/>
                <w:rtl w:val="0"/>
              </w:rPr>
              <w:t xml:space="preserve">:</w:t>
            </w:r>
          </w:p>
        </w:tc>
        <w:tc>
          <w:tcPr>
            <w:shd w:fill="auto" w:val="clear"/>
          </w:tcPr>
          <w:p w:rsidR="00000000" w:rsidDel="00000000" w:rsidP="00000000" w:rsidRDefault="00000000" w:rsidRPr="00000000" w14:paraId="0000001C">
            <w:pPr>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Date when the grant was received:/ </w:t>
            </w:r>
            <w:r w:rsidDel="00000000" w:rsidR="00000000" w:rsidRPr="00000000">
              <w:rPr>
                <w:rFonts w:ascii="Times New Roman" w:cs="Times New Roman" w:eastAsia="Times New Roman" w:hAnsi="Times New Roman"/>
                <w:i w:val="1"/>
                <w:iCs w:val="1"/>
                <w:sz w:val="20"/>
                <w:szCs w:val="20"/>
                <w:highlight w:val="white"/>
                <w:rtl w:val="0"/>
              </w:rPr>
              <w:t xml:space="preserve">Gautos paramos data</w:t>
            </w:r>
            <w:r w:rsidDel="00000000" w:rsidR="00000000" w:rsidRPr="00000000">
              <w:rPr>
                <w:rFonts w:ascii="Times New Roman" w:cs="Times New Roman" w:eastAsia="Times New Roman" w:hAnsi="Times New Roman"/>
                <w:sz w:val="20"/>
                <w:szCs w:val="20"/>
                <w:highlight w:val="white"/>
                <w:rtl w:val="0"/>
              </w:rPr>
              <w:t xml:space="preserve">:</w:t>
            </w:r>
          </w:p>
        </w:tc>
      </w:tr>
      <w:tr>
        <w:trPr>
          <w:cantSplit w:val="0"/>
          <w:tblHeader w:val="0"/>
        </w:trPr>
        <w:tc>
          <w:tcPr>
            <w:gridSpan w:val="2"/>
            <w:shd w:fill="auto" w:val="clear"/>
          </w:tcPr>
          <w:p w:rsidR="00000000" w:rsidDel="00000000" w:rsidP="00000000" w:rsidRDefault="00000000" w:rsidRPr="00000000" w14:paraId="0000001D">
            <w:pP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Project Title/</w:t>
            </w:r>
            <w:r w:rsidDel="00000000" w:rsidR="00000000" w:rsidRPr="00000000">
              <w:rPr>
                <w:rFonts w:ascii="Times New Roman" w:cs="Times New Roman" w:eastAsia="Times New Roman" w:hAnsi="Times New Roman"/>
                <w:i w:val="1"/>
                <w:iCs w:val="1"/>
                <w:sz w:val="20"/>
                <w:szCs w:val="20"/>
                <w:highlight w:val="white"/>
                <w:rtl w:val="0"/>
              </w:rPr>
              <w:t xml:space="preserve">Projekto pavadinimas</w:t>
            </w:r>
            <w:r w:rsidDel="00000000" w:rsidR="00000000" w:rsidRPr="00000000">
              <w:rPr>
                <w:rFonts w:ascii="Times New Roman" w:cs="Times New Roman" w:eastAsia="Times New Roman" w:hAnsi="Times New Roman"/>
                <w:sz w:val="20"/>
                <w:szCs w:val="20"/>
                <w:highlight w:val="white"/>
                <w:rtl w:val="0"/>
              </w:rPr>
              <w:t xml:space="preserve">:</w:t>
            </w:r>
          </w:p>
        </w:tc>
      </w:tr>
    </w:tbl>
    <w:p w:rsidR="00000000" w:rsidDel="00000000" w:rsidP="00000000" w:rsidRDefault="00000000" w:rsidRPr="00000000" w14:paraId="0000001F">
      <w:pPr>
        <w:pageBreakBefore w:val="0"/>
        <w:spacing w:after="0" w:line="240"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20">
      <w:pPr>
        <w:pageBreakBefore w:val="0"/>
        <w:rPr>
          <w:rFonts w:ascii="Times New Roman" w:cs="Times New Roman" w:eastAsia="Times New Roman" w:hAnsi="Times New Roman"/>
          <w:b w:val="1"/>
          <w:bCs w:val="1"/>
          <w:i w:val="1"/>
          <w:i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Finances/</w:t>
      </w:r>
      <w:r w:rsidDel="00000000" w:rsidR="00000000" w:rsidRPr="00000000">
        <w:rPr>
          <w:rFonts w:ascii="Times New Roman" w:cs="Times New Roman" w:eastAsia="Times New Roman" w:hAnsi="Times New Roman"/>
          <w:b w:val="1"/>
          <w:bCs w:val="1"/>
          <w:i w:val="1"/>
          <w:iCs w:val="1"/>
          <w:sz w:val="20"/>
          <w:szCs w:val="20"/>
          <w:highlight w:val="white"/>
          <w:rtl w:val="0"/>
        </w:rPr>
        <w:t xml:space="preserve">Finansai</w:t>
      </w:r>
      <w:r w:rsidDel="00000000" w:rsidR="00000000" w:rsidRPr="00000000">
        <w:rPr>
          <w:rtl w:val="0"/>
        </w:rPr>
      </w:r>
    </w:p>
    <w:tbl>
      <w:tblPr>
        <w:tblStyle w:val="Table2"/>
        <w:tblW w:w="1102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60"/>
        <w:gridCol w:w="8265"/>
        <w:tblGridChange w:id="0">
          <w:tblGrid>
            <w:gridCol w:w="2760"/>
            <w:gridCol w:w="8265"/>
          </w:tblGrid>
        </w:tblGridChange>
      </w:tblGrid>
      <w:tr>
        <w:trPr>
          <w:cantSplit w:val="0"/>
          <w:trHeight w:val="851" w:hRule="atLeast"/>
          <w:tblHeader w:val="0"/>
        </w:trPr>
        <w:tc>
          <w:tcPr>
            <w:shd w:fill="auto" w:val="clear"/>
          </w:tcPr>
          <w:p w:rsidR="00000000" w:rsidDel="00000000" w:rsidP="00000000" w:rsidRDefault="00000000" w:rsidRPr="00000000" w14:paraId="00000021">
            <w:pPr>
              <w:rPr>
                <w:rFonts w:ascii="Times New Roman" w:cs="Times New Roman" w:eastAsia="Times New Roman" w:hAnsi="Times New Roman"/>
                <w:b w:val="1"/>
                <w:bCs w:val="1"/>
                <w:sz w:val="20"/>
                <w:szCs w:val="20"/>
                <w:highlight w:val="white"/>
              </w:rPr>
            </w:pPr>
            <w:r w:rsidDel="00000000" w:rsidR="00000000" w:rsidRPr="00000000">
              <w:rPr>
                <w:rtl w:val="0"/>
              </w:rPr>
            </w:r>
          </w:p>
        </w:tc>
        <w:tc>
          <w:tcPr>
            <w:shd w:fill="auto" w:val="clear"/>
          </w:tcPr>
          <w:p w:rsidR="00000000" w:rsidDel="00000000" w:rsidP="00000000" w:rsidRDefault="00000000" w:rsidRPr="00000000" w14:paraId="00000022">
            <w:pPr>
              <w:spacing w:after="0" w:lineRule="auto"/>
              <w:rPr>
                <w:rFonts w:ascii="Times New Roman" w:cs="Times New Roman" w:eastAsia="Times New Roman" w:hAnsi="Times New Roman"/>
                <w:i w:val="1"/>
                <w:i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Total </w:t>
            </w:r>
            <w:r w:rsidDel="00000000" w:rsidR="00000000" w:rsidRPr="00000000">
              <w:rPr>
                <w:rFonts w:ascii="Times New Roman" w:cs="Times New Roman" w:eastAsia="Times New Roman" w:hAnsi="Times New Roman"/>
                <w:b w:val="1"/>
                <w:bCs w:val="1"/>
                <w:sz w:val="20"/>
                <w:szCs w:val="20"/>
                <w:highlight w:val="white"/>
                <w:u w:val="single"/>
                <w:rtl w:val="0"/>
              </w:rPr>
              <w:t xml:space="preserve">grant</w:t>
            </w:r>
            <w:r w:rsidDel="00000000" w:rsidR="00000000" w:rsidRPr="00000000">
              <w:rPr>
                <w:rFonts w:ascii="Times New Roman" w:cs="Times New Roman" w:eastAsia="Times New Roman" w:hAnsi="Times New Roman"/>
                <w:b w:val="1"/>
                <w:bCs w:val="1"/>
                <w:sz w:val="20"/>
                <w:szCs w:val="20"/>
                <w:highlight w:val="white"/>
                <w:rtl w:val="0"/>
              </w:rPr>
              <w:t xml:space="preserve"> amount (itemized)/</w:t>
            </w:r>
            <w:r w:rsidDel="00000000" w:rsidR="00000000" w:rsidRPr="00000000">
              <w:rPr>
                <w:rFonts w:ascii="Times New Roman" w:cs="Times New Roman" w:eastAsia="Times New Roman" w:hAnsi="Times New Roman"/>
                <w:i w:val="1"/>
                <w:iCs w:val="1"/>
                <w:sz w:val="20"/>
                <w:szCs w:val="20"/>
                <w:highlight w:val="white"/>
                <w:rtl w:val="0"/>
              </w:rPr>
              <w:t xml:space="preserve">Visa paramos suma (detalizuota)</w:t>
            </w:r>
          </w:p>
          <w:p w:rsidR="00000000" w:rsidDel="00000000" w:rsidP="00000000" w:rsidRDefault="00000000" w:rsidRPr="00000000" w14:paraId="00000023">
            <w:pPr>
              <w:spacing w:after="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024">
            <w:pPr>
              <w:spacing w:after="0" w:lineRule="auto"/>
              <w:rPr>
                <w:rFonts w:ascii="Times New Roman" w:cs="Times New Roman" w:eastAsia="Times New Roman" w:hAnsi="Times New Roman"/>
                <w:b w:val="1"/>
                <w:bCs w:val="1"/>
                <w:sz w:val="20"/>
                <w:szCs w:val="20"/>
                <w:highlight w:val="whit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25">
            <w:pPr>
              <w:spacing w:after="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Personnel Expenses/</w:t>
            </w:r>
          </w:p>
          <w:p w:rsidR="00000000" w:rsidDel="00000000" w:rsidP="00000000" w:rsidRDefault="00000000" w:rsidRPr="00000000" w14:paraId="00000026">
            <w:pPr>
              <w:spacing w:after="0" w:lineRule="auto"/>
              <w:rPr>
                <w:rFonts w:ascii="Times New Roman" w:cs="Times New Roman" w:eastAsia="Times New Roman" w:hAnsi="Times New Roman"/>
                <w:b w:val="1"/>
                <w:bCs w:val="1"/>
                <w:i w:val="1"/>
                <w:iCs w:val="1"/>
                <w:sz w:val="20"/>
                <w:szCs w:val="20"/>
                <w:highlight w:val="white"/>
              </w:rPr>
            </w:pPr>
            <w:r w:rsidDel="00000000" w:rsidR="00000000" w:rsidRPr="00000000">
              <w:rPr>
                <w:rFonts w:ascii="Times New Roman" w:cs="Times New Roman" w:eastAsia="Times New Roman" w:hAnsi="Times New Roman"/>
                <w:b w:val="1"/>
                <w:bCs w:val="1"/>
                <w:i w:val="1"/>
                <w:iCs w:val="1"/>
                <w:sz w:val="20"/>
                <w:szCs w:val="20"/>
                <w:highlight w:val="white"/>
                <w:rtl w:val="0"/>
              </w:rPr>
              <w:t xml:space="preserve">Išlaidos personalui</w:t>
            </w:r>
          </w:p>
        </w:tc>
        <w:tc>
          <w:tcPr>
            <w:shd w:fill="auto" w:val="clear"/>
            <w:vAlign w:val="center"/>
          </w:tcPr>
          <w:p w:rsidR="00000000" w:rsidDel="00000000" w:rsidP="00000000" w:rsidRDefault="00000000" w:rsidRPr="00000000" w14:paraId="00000027">
            <w:pPr>
              <w:jc w:val="right"/>
              <w:rPr>
                <w:rFonts w:ascii="Times New Roman" w:cs="Times New Roman" w:eastAsia="Times New Roman" w:hAnsi="Times New Roman"/>
                <w:b w:val="1"/>
                <w:bCs w:val="1"/>
                <w:sz w:val="20"/>
                <w:szCs w:val="20"/>
                <w:highlight w:val="whit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28">
            <w:pPr>
              <w:spacing w:after="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Salaries and wages/</w:t>
            </w:r>
            <w:r w:rsidDel="00000000" w:rsidR="00000000" w:rsidRPr="00000000">
              <w:rPr>
                <w:rFonts w:ascii="Times New Roman" w:cs="Times New Roman" w:eastAsia="Times New Roman" w:hAnsi="Times New Roman"/>
                <w:i w:val="1"/>
                <w:iCs w:val="1"/>
                <w:sz w:val="20"/>
                <w:szCs w:val="20"/>
                <w:highlight w:val="white"/>
                <w:rtl w:val="0"/>
              </w:rPr>
              <w:t xml:space="preserve">Algos</w:t>
            </w:r>
            <w:r w:rsidDel="00000000" w:rsidR="00000000" w:rsidRPr="00000000">
              <w:rPr>
                <w:rtl w:val="0"/>
              </w:rPr>
            </w:r>
          </w:p>
        </w:tc>
        <w:tc>
          <w:tcPr>
            <w:shd w:fill="auto" w:val="clear"/>
            <w:vAlign w:val="center"/>
          </w:tcPr>
          <w:p w:rsidR="00000000" w:rsidDel="00000000" w:rsidP="00000000" w:rsidRDefault="00000000" w:rsidRPr="00000000" w14:paraId="00000029">
            <w:pPr>
              <w:jc w:val="right"/>
              <w:rPr>
                <w:rFonts w:ascii="Times New Roman" w:cs="Times New Roman" w:eastAsia="Times New Roman" w:hAnsi="Times New Roman"/>
                <w:b w:val="1"/>
                <w:bCs w:val="1"/>
                <w:sz w:val="20"/>
                <w:szCs w:val="20"/>
                <w:highlight w:val="whit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2A">
            <w:pPr>
              <w:spacing w:after="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Non-Personnel Expenses/</w:t>
            </w:r>
          </w:p>
          <w:p w:rsidR="00000000" w:rsidDel="00000000" w:rsidP="00000000" w:rsidRDefault="00000000" w:rsidRPr="00000000" w14:paraId="0000002B">
            <w:pPr>
              <w:spacing w:after="0" w:lineRule="auto"/>
              <w:rPr>
                <w:rFonts w:ascii="Times New Roman" w:cs="Times New Roman" w:eastAsia="Times New Roman" w:hAnsi="Times New Roman"/>
                <w:b w:val="1"/>
                <w:bCs w:val="1"/>
                <w:i w:val="1"/>
                <w:iCs w:val="1"/>
                <w:sz w:val="20"/>
                <w:szCs w:val="20"/>
                <w:highlight w:val="white"/>
              </w:rPr>
            </w:pPr>
            <w:r w:rsidDel="00000000" w:rsidR="00000000" w:rsidRPr="00000000">
              <w:rPr>
                <w:rFonts w:ascii="Times New Roman" w:cs="Times New Roman" w:eastAsia="Times New Roman" w:hAnsi="Times New Roman"/>
                <w:b w:val="1"/>
                <w:bCs w:val="1"/>
                <w:i w:val="1"/>
                <w:iCs w:val="1"/>
                <w:sz w:val="20"/>
                <w:szCs w:val="20"/>
                <w:highlight w:val="white"/>
                <w:rtl w:val="0"/>
              </w:rPr>
              <w:t xml:space="preserve">Ne personalo išlaidos </w:t>
            </w:r>
          </w:p>
        </w:tc>
        <w:tc>
          <w:tcPr>
            <w:shd w:fill="auto" w:val="clear"/>
            <w:vAlign w:val="center"/>
          </w:tcPr>
          <w:p w:rsidR="00000000" w:rsidDel="00000000" w:rsidP="00000000" w:rsidRDefault="00000000" w:rsidRPr="00000000" w14:paraId="0000002C">
            <w:pPr>
              <w:jc w:val="right"/>
              <w:rPr>
                <w:rFonts w:ascii="Times New Roman" w:cs="Times New Roman" w:eastAsia="Times New Roman" w:hAnsi="Times New Roman"/>
                <w:b w:val="1"/>
                <w:bCs w:val="1"/>
                <w:sz w:val="20"/>
                <w:szCs w:val="20"/>
                <w:highlight w:val="whit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2D">
            <w:pPr>
              <w:spacing w:after="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Contract/professional fees/</w:t>
            </w:r>
            <w:r w:rsidDel="00000000" w:rsidR="00000000" w:rsidRPr="00000000">
              <w:rPr>
                <w:rFonts w:ascii="Times New Roman" w:cs="Times New Roman" w:eastAsia="Times New Roman" w:hAnsi="Times New Roman"/>
                <w:i w:val="1"/>
                <w:iCs w:val="1"/>
                <w:sz w:val="20"/>
                <w:szCs w:val="20"/>
                <w:highlight w:val="white"/>
                <w:rtl w:val="0"/>
              </w:rPr>
              <w:t xml:space="preserve">Profesionalų paslaugos</w:t>
            </w:r>
            <w:r w:rsidDel="00000000" w:rsidR="00000000" w:rsidRPr="00000000">
              <w:rPr>
                <w:rtl w:val="0"/>
              </w:rPr>
            </w:r>
          </w:p>
        </w:tc>
        <w:tc>
          <w:tcPr>
            <w:shd w:fill="auto" w:val="clear"/>
            <w:vAlign w:val="center"/>
          </w:tcPr>
          <w:p w:rsidR="00000000" w:rsidDel="00000000" w:rsidP="00000000" w:rsidRDefault="00000000" w:rsidRPr="00000000" w14:paraId="0000002E">
            <w:pPr>
              <w:jc w:val="right"/>
              <w:rPr>
                <w:rFonts w:ascii="Times New Roman" w:cs="Times New Roman" w:eastAsia="Times New Roman" w:hAnsi="Times New Roman"/>
                <w:b w:val="1"/>
                <w:bCs w:val="1"/>
                <w:sz w:val="20"/>
                <w:szCs w:val="20"/>
                <w:highlight w:val="whit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2F">
            <w:pPr>
              <w:spacing w:after="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Office space/</w:t>
            </w:r>
          </w:p>
          <w:p w:rsidR="00000000" w:rsidDel="00000000" w:rsidP="00000000" w:rsidRDefault="00000000" w:rsidRPr="00000000" w14:paraId="00000030">
            <w:pPr>
              <w:spacing w:after="0" w:lineRule="auto"/>
              <w:rPr>
                <w:rFonts w:ascii="Times New Roman" w:cs="Times New Roman" w:eastAsia="Times New Roman" w:hAnsi="Times New Roman"/>
                <w:i w:val="1"/>
                <w:iCs w:val="1"/>
                <w:sz w:val="20"/>
                <w:szCs w:val="20"/>
                <w:highlight w:val="white"/>
              </w:rPr>
            </w:pPr>
            <w:r w:rsidDel="00000000" w:rsidR="00000000" w:rsidRPr="00000000">
              <w:rPr>
                <w:rFonts w:ascii="Times New Roman" w:cs="Times New Roman" w:eastAsia="Times New Roman" w:hAnsi="Times New Roman"/>
                <w:i w:val="1"/>
                <w:iCs w:val="1"/>
                <w:sz w:val="20"/>
                <w:szCs w:val="20"/>
                <w:highlight w:val="white"/>
                <w:rtl w:val="0"/>
              </w:rPr>
              <w:t xml:space="preserve">Išlaidos patalpoms</w:t>
            </w:r>
          </w:p>
        </w:tc>
        <w:tc>
          <w:tcPr>
            <w:shd w:fill="auto" w:val="clear"/>
            <w:vAlign w:val="center"/>
          </w:tcPr>
          <w:p w:rsidR="00000000" w:rsidDel="00000000" w:rsidP="00000000" w:rsidRDefault="00000000" w:rsidRPr="00000000" w14:paraId="00000031">
            <w:pPr>
              <w:jc w:val="right"/>
              <w:rPr>
                <w:rFonts w:ascii="Times New Roman" w:cs="Times New Roman" w:eastAsia="Times New Roman" w:hAnsi="Times New Roman"/>
                <w:b w:val="1"/>
                <w:bCs w:val="1"/>
                <w:sz w:val="20"/>
                <w:szCs w:val="20"/>
                <w:highlight w:val="whit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2">
            <w:pPr>
              <w:spacing w:after="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Equipment/supplies/</w:t>
            </w:r>
          </w:p>
          <w:p w:rsidR="00000000" w:rsidDel="00000000" w:rsidP="00000000" w:rsidRDefault="00000000" w:rsidRPr="00000000" w14:paraId="00000033">
            <w:pPr>
              <w:spacing w:after="0" w:lineRule="auto"/>
              <w:rPr>
                <w:rFonts w:ascii="Times New Roman" w:cs="Times New Roman" w:eastAsia="Times New Roman" w:hAnsi="Times New Roman"/>
                <w:i w:val="1"/>
                <w:iCs w:val="1"/>
                <w:sz w:val="20"/>
                <w:szCs w:val="20"/>
                <w:highlight w:val="white"/>
              </w:rPr>
            </w:pPr>
            <w:r w:rsidDel="00000000" w:rsidR="00000000" w:rsidRPr="00000000">
              <w:rPr>
                <w:rFonts w:ascii="Times New Roman" w:cs="Times New Roman" w:eastAsia="Times New Roman" w:hAnsi="Times New Roman"/>
                <w:i w:val="1"/>
                <w:iCs w:val="1"/>
                <w:sz w:val="20"/>
                <w:szCs w:val="20"/>
                <w:highlight w:val="white"/>
                <w:rtl w:val="0"/>
              </w:rPr>
              <w:t xml:space="preserve">Įranga/reikmenys</w:t>
            </w:r>
          </w:p>
        </w:tc>
        <w:tc>
          <w:tcPr>
            <w:shd w:fill="auto" w:val="clear"/>
            <w:vAlign w:val="center"/>
          </w:tcPr>
          <w:p w:rsidR="00000000" w:rsidDel="00000000" w:rsidP="00000000" w:rsidRDefault="00000000" w:rsidRPr="00000000" w14:paraId="00000034">
            <w:pPr>
              <w:jc w:val="right"/>
              <w:rPr>
                <w:rFonts w:ascii="Times New Roman" w:cs="Times New Roman" w:eastAsia="Times New Roman" w:hAnsi="Times New Roman"/>
                <w:b w:val="1"/>
                <w:bCs w:val="1"/>
                <w:sz w:val="20"/>
                <w:szCs w:val="20"/>
                <w:highlight w:val="whit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5">
            <w:pPr>
              <w:spacing w:after="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Staff development/</w:t>
            </w:r>
          </w:p>
          <w:p w:rsidR="00000000" w:rsidDel="00000000" w:rsidP="00000000" w:rsidRDefault="00000000" w:rsidRPr="00000000" w14:paraId="00000036">
            <w:pPr>
              <w:spacing w:after="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i w:val="1"/>
                <w:iCs w:val="1"/>
                <w:sz w:val="20"/>
                <w:szCs w:val="20"/>
                <w:highlight w:val="white"/>
                <w:rtl w:val="0"/>
              </w:rPr>
              <w:t xml:space="preserve">Personalo apmokymai</w:t>
            </w:r>
            <w:r w:rsidDel="00000000" w:rsidR="00000000" w:rsidRPr="00000000">
              <w:rPr>
                <w:rtl w:val="0"/>
              </w:rPr>
            </w:r>
          </w:p>
        </w:tc>
        <w:tc>
          <w:tcPr>
            <w:shd w:fill="auto" w:val="clear"/>
            <w:vAlign w:val="center"/>
          </w:tcPr>
          <w:p w:rsidR="00000000" w:rsidDel="00000000" w:rsidP="00000000" w:rsidRDefault="00000000" w:rsidRPr="00000000" w14:paraId="00000037">
            <w:pPr>
              <w:jc w:val="right"/>
              <w:rPr>
                <w:rFonts w:ascii="Times New Roman" w:cs="Times New Roman" w:eastAsia="Times New Roman" w:hAnsi="Times New Roman"/>
                <w:b w:val="1"/>
                <w:bCs w:val="1"/>
                <w:sz w:val="20"/>
                <w:szCs w:val="20"/>
                <w:highlight w:val="whit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8">
            <w:pPr>
              <w:spacing w:after="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Travel and related expenses/</w:t>
            </w:r>
            <w:r w:rsidDel="00000000" w:rsidR="00000000" w:rsidRPr="00000000">
              <w:rPr>
                <w:rFonts w:ascii="Times New Roman" w:cs="Times New Roman" w:eastAsia="Times New Roman" w:hAnsi="Times New Roman"/>
                <w:i w:val="1"/>
                <w:iCs w:val="1"/>
                <w:sz w:val="20"/>
                <w:szCs w:val="20"/>
                <w:highlight w:val="white"/>
                <w:rtl w:val="0"/>
              </w:rPr>
              <w:t xml:space="preserve">Kelionės, transportas</w:t>
            </w:r>
            <w:r w:rsidDel="00000000" w:rsidR="00000000" w:rsidRPr="00000000">
              <w:rPr>
                <w:rtl w:val="0"/>
              </w:rPr>
            </w:r>
          </w:p>
        </w:tc>
        <w:tc>
          <w:tcPr>
            <w:shd w:fill="auto" w:val="clear"/>
            <w:vAlign w:val="center"/>
          </w:tcPr>
          <w:p w:rsidR="00000000" w:rsidDel="00000000" w:rsidP="00000000" w:rsidRDefault="00000000" w:rsidRPr="00000000" w14:paraId="00000039">
            <w:pPr>
              <w:jc w:val="right"/>
              <w:rPr>
                <w:rFonts w:ascii="Times New Roman" w:cs="Times New Roman" w:eastAsia="Times New Roman" w:hAnsi="Times New Roman"/>
                <w:b w:val="1"/>
                <w:bCs w:val="1"/>
                <w:sz w:val="20"/>
                <w:szCs w:val="20"/>
                <w:highlight w:val="whit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A">
            <w:pPr>
              <w:spacing w:after="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Other/</w:t>
            </w:r>
            <w:r w:rsidDel="00000000" w:rsidR="00000000" w:rsidRPr="00000000">
              <w:rPr>
                <w:rFonts w:ascii="Times New Roman" w:cs="Times New Roman" w:eastAsia="Times New Roman" w:hAnsi="Times New Roman"/>
                <w:i w:val="1"/>
                <w:iCs w:val="1"/>
                <w:sz w:val="20"/>
                <w:szCs w:val="20"/>
                <w:highlight w:val="white"/>
                <w:rtl w:val="0"/>
              </w:rPr>
              <w:t xml:space="preserve">Kita</w:t>
            </w:r>
            <w:r w:rsidDel="00000000" w:rsidR="00000000" w:rsidRPr="00000000">
              <w:rPr>
                <w:rtl w:val="0"/>
              </w:rPr>
            </w:r>
          </w:p>
        </w:tc>
        <w:tc>
          <w:tcPr>
            <w:shd w:fill="auto" w:val="clear"/>
            <w:vAlign w:val="center"/>
          </w:tcPr>
          <w:p w:rsidR="00000000" w:rsidDel="00000000" w:rsidP="00000000" w:rsidRDefault="00000000" w:rsidRPr="00000000" w14:paraId="0000003B">
            <w:pPr>
              <w:jc w:val="right"/>
              <w:rPr>
                <w:rFonts w:ascii="Times New Roman" w:cs="Times New Roman" w:eastAsia="Times New Roman" w:hAnsi="Times New Roman"/>
                <w:b w:val="1"/>
                <w:bCs w:val="1"/>
                <w:sz w:val="20"/>
                <w:szCs w:val="20"/>
                <w:highlight w:val="whit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C">
            <w:pPr>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TOTAL/</w:t>
            </w:r>
            <w:r w:rsidDel="00000000" w:rsidR="00000000" w:rsidRPr="00000000">
              <w:rPr>
                <w:rFonts w:ascii="Times New Roman" w:cs="Times New Roman" w:eastAsia="Times New Roman" w:hAnsi="Times New Roman"/>
                <w:b w:val="1"/>
                <w:bCs w:val="1"/>
                <w:i w:val="1"/>
                <w:iCs w:val="1"/>
                <w:sz w:val="20"/>
                <w:szCs w:val="20"/>
                <w:highlight w:val="white"/>
                <w:rtl w:val="0"/>
              </w:rPr>
              <w:t xml:space="preserve">SUMA</w:t>
            </w:r>
            <w:r w:rsidDel="00000000" w:rsidR="00000000" w:rsidRPr="00000000">
              <w:rPr>
                <w:rtl w:val="0"/>
              </w:rPr>
            </w:r>
          </w:p>
        </w:tc>
        <w:tc>
          <w:tcPr>
            <w:shd w:fill="auto" w:val="clear"/>
            <w:vAlign w:val="center"/>
          </w:tcPr>
          <w:p w:rsidR="00000000" w:rsidDel="00000000" w:rsidP="00000000" w:rsidRDefault="00000000" w:rsidRPr="00000000" w14:paraId="0000003D">
            <w:pPr>
              <w:jc w:val="right"/>
              <w:rPr>
                <w:rFonts w:ascii="Times New Roman" w:cs="Times New Roman" w:eastAsia="Times New Roman" w:hAnsi="Times New Roman"/>
                <w:b w:val="1"/>
                <w:bCs w:val="1"/>
                <w:sz w:val="20"/>
                <w:szCs w:val="20"/>
                <w:highlight w:val="white"/>
              </w:rPr>
            </w:pPr>
            <w:r w:rsidDel="00000000" w:rsidR="00000000" w:rsidRPr="00000000">
              <w:rPr>
                <w:rtl w:val="0"/>
              </w:rPr>
            </w:r>
          </w:p>
        </w:tc>
      </w:tr>
    </w:tbl>
    <w:p w:rsidR="00000000" w:rsidDel="00000000" w:rsidP="00000000" w:rsidRDefault="00000000" w:rsidRPr="00000000" w14:paraId="0000003E">
      <w:pPr>
        <w:spacing w:after="240" w:before="24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20"/>
          <w:szCs w:val="20"/>
          <w:highlight w:val="white"/>
          <w:rtl w:val="0"/>
        </w:rPr>
        <w:t xml:space="preserve">Have you spent the full grant amount? If not, please indicate how much remains, explain why the full amount was not spent, and describe how you plan to use the remaining funds.</w:t>
      </w:r>
      <w:r w:rsidDel="00000000" w:rsidR="00000000" w:rsidRPr="00000000">
        <w:rPr>
          <w:rFonts w:ascii="Times New Roman" w:cs="Times New Roman" w:eastAsia="Times New Roman" w:hAnsi="Times New Roman"/>
          <w:sz w:val="18"/>
          <w:szCs w:val="18"/>
          <w:highlight w:val="white"/>
          <w:rtl w:val="0"/>
        </w:rPr>
        <w:t xml:space="preserve"> </w:t>
      </w:r>
      <w:r w:rsidDel="00000000" w:rsidR="00000000" w:rsidRPr="00000000">
        <w:rPr>
          <w:rFonts w:ascii="Times New Roman" w:cs="Times New Roman" w:eastAsia="Times New Roman" w:hAnsi="Times New Roman"/>
          <w:sz w:val="18"/>
          <w:szCs w:val="18"/>
          <w:highlight w:val="white"/>
          <w:rtl w:val="0"/>
        </w:rPr>
        <w:t xml:space="preserve">(2500 character limit)/</w:t>
      </w:r>
      <w:r w:rsidDel="00000000" w:rsidR="00000000" w:rsidRPr="00000000">
        <w:rPr>
          <w:rFonts w:ascii="Times New Roman" w:cs="Times New Roman" w:eastAsia="Times New Roman" w:hAnsi="Times New Roman"/>
          <w:sz w:val="20"/>
          <w:szCs w:val="20"/>
          <w:highlight w:val="white"/>
          <w:rtl w:val="0"/>
        </w:rPr>
        <w:t xml:space="preserve"> </w:t>
      </w:r>
      <w:r w:rsidDel="00000000" w:rsidR="00000000" w:rsidRPr="00000000">
        <w:rPr>
          <w:rFonts w:ascii="Times New Roman" w:cs="Times New Roman" w:eastAsia="Times New Roman" w:hAnsi="Times New Roman"/>
          <w:i w:val="1"/>
          <w:iCs w:val="1"/>
          <w:sz w:val="20"/>
          <w:szCs w:val="20"/>
          <w:highlight w:val="white"/>
          <w:rtl w:val="0"/>
        </w:rPr>
        <w:t xml:space="preserve">Ar išleidote visą skirtos paramos sumą? Jei ne, nurodykite, kiek lėšų liko, paaiškinkite, kodėl visa suma nebuvo išleista, ir aprašykite, kaip planuojate panaudoti likusias lėšas. </w:t>
      </w:r>
      <w:r w:rsidDel="00000000" w:rsidR="00000000" w:rsidRPr="00000000">
        <w:rPr>
          <w:rFonts w:ascii="Times New Roman" w:cs="Times New Roman" w:eastAsia="Times New Roman" w:hAnsi="Times New Roman"/>
          <w:i w:val="1"/>
          <w:iCs w:val="1"/>
          <w:sz w:val="18"/>
          <w:szCs w:val="18"/>
          <w:highlight w:val="white"/>
          <w:rtl w:val="0"/>
        </w:rPr>
        <w:t xml:space="preserve">(Ne ilgesnis kaip 2500 ženklų tekstas)</w:t>
      </w:r>
      <w:r w:rsidDel="00000000" w:rsidR="00000000" w:rsidRPr="00000000">
        <w:rPr>
          <w:rtl w:val="0"/>
        </w:rPr>
      </w:r>
    </w:p>
    <w:tbl>
      <w:tblPr>
        <w:tblStyle w:val="Table3"/>
        <w:tblW w:w="110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16"/>
        <w:tblGridChange w:id="0">
          <w:tblGrid>
            <w:gridCol w:w="11016"/>
          </w:tblGrid>
        </w:tblGridChange>
      </w:tblGrid>
      <w:tr>
        <w:trPr>
          <w:cantSplit w:val="0"/>
          <w:tblHeader w:val="0"/>
        </w:trPr>
        <w:tc>
          <w:tcPr>
            <w:shd w:fill="auto" w:val="clear"/>
          </w:tcPr>
          <w:p w:rsidR="00000000" w:rsidDel="00000000" w:rsidP="00000000" w:rsidRDefault="00000000" w:rsidRPr="00000000" w14:paraId="0000003F">
            <w:pPr>
              <w:spacing w:after="0" w:lineRule="auto"/>
              <w:jc w:val="both"/>
              <w:rPr>
                <w:rFonts w:ascii="Times New Roman" w:cs="Times New Roman" w:eastAsia="Times New Roman" w:hAnsi="Times New Roman"/>
                <w:b w:val="1"/>
                <w:bCs w:val="1"/>
                <w:i w:val="1"/>
                <w:iCs w:val="1"/>
                <w:sz w:val="18"/>
                <w:szCs w:val="18"/>
                <w:highlight w:val="white"/>
              </w:rPr>
            </w:pPr>
            <w:r w:rsidDel="00000000" w:rsidR="00000000" w:rsidRPr="00000000">
              <w:rPr>
                <w:rtl w:val="0"/>
              </w:rPr>
            </w:r>
          </w:p>
          <w:p w:rsidR="00000000" w:rsidDel="00000000" w:rsidP="00000000" w:rsidRDefault="00000000" w:rsidRPr="00000000" w14:paraId="00000040">
            <w:pPr>
              <w:spacing w:after="0" w:lineRule="auto"/>
              <w:jc w:val="both"/>
              <w:rPr>
                <w:rFonts w:ascii="Times New Roman" w:cs="Times New Roman" w:eastAsia="Times New Roman" w:hAnsi="Times New Roman"/>
                <w:b w:val="1"/>
                <w:bCs w:val="1"/>
                <w:i w:val="1"/>
                <w:iCs w:val="1"/>
                <w:sz w:val="18"/>
                <w:szCs w:val="18"/>
                <w:highlight w:val="white"/>
              </w:rPr>
            </w:pPr>
            <w:r w:rsidDel="00000000" w:rsidR="00000000" w:rsidRPr="00000000">
              <w:rPr>
                <w:rtl w:val="0"/>
              </w:rPr>
            </w:r>
          </w:p>
          <w:p w:rsidR="00000000" w:rsidDel="00000000" w:rsidP="00000000" w:rsidRDefault="00000000" w:rsidRPr="00000000" w14:paraId="00000041">
            <w:pPr>
              <w:spacing w:after="0" w:lineRule="auto"/>
              <w:jc w:val="both"/>
              <w:rPr>
                <w:rFonts w:ascii="Times New Roman" w:cs="Times New Roman" w:eastAsia="Times New Roman" w:hAnsi="Times New Roman"/>
                <w:b w:val="1"/>
                <w:bCs w:val="1"/>
                <w:i w:val="1"/>
                <w:iCs w:val="1"/>
                <w:sz w:val="18"/>
                <w:szCs w:val="18"/>
                <w:highlight w:val="white"/>
              </w:rPr>
            </w:pPr>
            <w:r w:rsidDel="00000000" w:rsidR="00000000" w:rsidRPr="00000000">
              <w:rPr>
                <w:rtl w:val="0"/>
              </w:rPr>
            </w:r>
          </w:p>
        </w:tc>
      </w:tr>
    </w:tbl>
    <w:p w:rsidR="00000000" w:rsidDel="00000000" w:rsidP="00000000" w:rsidRDefault="00000000" w:rsidRPr="00000000" w14:paraId="00000042">
      <w:pPr>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043">
      <w:pPr>
        <w:pageBreakBefore w:val="0"/>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END OF GRANT </w:t>
      </w:r>
      <w:r w:rsidDel="00000000" w:rsidR="00000000" w:rsidRPr="00000000">
        <w:rPr>
          <w:rFonts w:ascii="Times New Roman" w:cs="Times New Roman" w:eastAsia="Times New Roman" w:hAnsi="Times New Roman"/>
          <w:b w:val="1"/>
          <w:bCs w:val="1"/>
          <w:sz w:val="20"/>
          <w:szCs w:val="20"/>
          <w:highlight w:val="white"/>
          <w:u w:val="single"/>
          <w:rtl w:val="0"/>
        </w:rPr>
        <w:t xml:space="preserve">NARRATIVE</w:t>
      </w:r>
      <w:r w:rsidDel="00000000" w:rsidR="00000000" w:rsidRPr="00000000">
        <w:rPr>
          <w:rFonts w:ascii="Times New Roman" w:cs="Times New Roman" w:eastAsia="Times New Roman" w:hAnsi="Times New Roman"/>
          <w:b w:val="1"/>
          <w:bCs w:val="1"/>
          <w:sz w:val="20"/>
          <w:szCs w:val="20"/>
          <w:highlight w:val="white"/>
          <w:rtl w:val="0"/>
        </w:rPr>
        <w:t xml:space="preserve"> REPORT/</w:t>
      </w:r>
      <w:r w:rsidDel="00000000" w:rsidR="00000000" w:rsidRPr="00000000">
        <w:rPr>
          <w:rFonts w:ascii="Times New Roman" w:cs="Times New Roman" w:eastAsia="Times New Roman" w:hAnsi="Times New Roman"/>
          <w:sz w:val="20"/>
          <w:szCs w:val="20"/>
          <w:highlight w:val="white"/>
          <w:rtl w:val="0"/>
        </w:rPr>
        <w:t xml:space="preserve">APRAŠOMOJI ATASKAITA</w:t>
      </w:r>
      <w:r w:rsidDel="00000000" w:rsidR="00000000" w:rsidRPr="00000000">
        <w:rPr>
          <w:b w:val="1"/>
          <w:bCs w:val="1"/>
          <w:sz w:val="20"/>
          <w:szCs w:val="20"/>
          <w:highlight w:val="white"/>
          <w:rtl w:val="0"/>
        </w:rPr>
        <w:t xml:space="preserve"> </w:t>
      </w:r>
      <w:r w:rsidDel="00000000" w:rsidR="00000000" w:rsidRPr="00000000">
        <w:rPr>
          <w:rFonts w:ascii="Times New Roman" w:cs="Times New Roman" w:eastAsia="Times New Roman" w:hAnsi="Times New Roman"/>
          <w:b w:val="1"/>
          <w:bCs w:val="1"/>
          <w:sz w:val="20"/>
          <w:szCs w:val="20"/>
          <w:highlight w:val="white"/>
          <w:rtl w:val="0"/>
        </w:rPr>
        <w:t xml:space="preserve"> </w:t>
      </w:r>
    </w:p>
    <w:p w:rsidR="00000000" w:rsidDel="00000000" w:rsidP="00000000" w:rsidRDefault="00000000" w:rsidRPr="00000000" w14:paraId="00000044">
      <w:pPr>
        <w:pageBreakBefore w:val="0"/>
        <w:spacing w:after="0" w:line="240" w:lineRule="auto"/>
        <w:rPr>
          <w:rFonts w:ascii="Times New Roman" w:cs="Times New Roman" w:eastAsia="Times New Roman" w:hAnsi="Times New Roman"/>
          <w:b w:val="1"/>
          <w:bCs w:val="1"/>
          <w:i w:val="1"/>
          <w:i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Project information/</w:t>
      </w:r>
      <w:r w:rsidDel="00000000" w:rsidR="00000000" w:rsidRPr="00000000">
        <w:rPr>
          <w:rFonts w:ascii="Times New Roman" w:cs="Times New Roman" w:eastAsia="Times New Roman" w:hAnsi="Times New Roman"/>
          <w:b w:val="1"/>
          <w:bCs w:val="1"/>
          <w:i w:val="1"/>
          <w:iCs w:val="1"/>
          <w:sz w:val="20"/>
          <w:szCs w:val="20"/>
          <w:highlight w:val="white"/>
          <w:rtl w:val="0"/>
        </w:rPr>
        <w:t xml:space="preserve">Projekto duomenys</w:t>
      </w:r>
    </w:p>
    <w:p w:rsidR="00000000" w:rsidDel="00000000" w:rsidP="00000000" w:rsidRDefault="00000000" w:rsidRPr="00000000" w14:paraId="00000045">
      <w:pPr>
        <w:pageBreakBefore w:val="0"/>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046">
      <w:pPr>
        <w:pageBreakBefore w:val="0"/>
        <w:spacing w:after="0" w:line="240" w:lineRule="auto"/>
        <w:jc w:val="both"/>
        <w:rPr>
          <w:rFonts w:ascii="Times New Roman" w:cs="Times New Roman" w:eastAsia="Times New Roman" w:hAnsi="Times New Roman"/>
          <w:b w:val="1"/>
          <w:bCs w:val="1"/>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1.</w:t>
      </w:r>
      <w:r w:rsidDel="00000000" w:rsidR="00000000" w:rsidRPr="00000000">
        <w:rPr>
          <w:rFonts w:ascii="Times New Roman" w:cs="Times New Roman" w:eastAsia="Times New Roman" w:hAnsi="Times New Roman"/>
          <w:sz w:val="18"/>
          <w:szCs w:val="18"/>
          <w:highlight w:val="white"/>
          <w:rtl w:val="0"/>
        </w:rPr>
        <w:t xml:space="preserve"> Please summarize the expected and actual outputs of the project and indicate to what extent they have been achieved compared with the original targets. Where possible, provide specific indicators, such as the number of participants, activities, or other data demonstrating the outputs delivered. </w:t>
      </w:r>
      <w:r w:rsidDel="00000000" w:rsidR="00000000" w:rsidRPr="00000000">
        <w:rPr>
          <w:rFonts w:ascii="Times New Roman" w:cs="Times New Roman" w:eastAsia="Times New Roman" w:hAnsi="Times New Roman"/>
          <w:i w:val="1"/>
          <w:iCs w:val="1"/>
          <w:sz w:val="18"/>
          <w:szCs w:val="18"/>
          <w:highlight w:val="white"/>
          <w:rtl w:val="0"/>
        </w:rPr>
        <w:t xml:space="preserve">(2500 character limit)/ Aprašykite numatytus ir faktinius projekto tiesioginius rezultatus bei nurodykite, kokia apimtimi jie buvo pasiekti, palyginti su pradiniais tikslais. Jei įmanoma, pateikite konkrečius rodiklius, pavyzdžiui, dalyvių, veiklų skaičių ar kitus duomenis, parodančius įgyvendintus rezultatus.(Ne ilgesnis kaip 2500 ženklų tekstas)</w:t>
      </w:r>
      <w:r w:rsidDel="00000000" w:rsidR="00000000" w:rsidRPr="00000000">
        <w:rPr>
          <w:rFonts w:ascii="Times New Roman" w:cs="Times New Roman" w:eastAsia="Times New Roman" w:hAnsi="Times New Roman"/>
          <w:b w:val="1"/>
          <w:bCs w:val="1"/>
          <w:i w:val="1"/>
          <w:iCs w:val="1"/>
          <w:sz w:val="18"/>
          <w:szCs w:val="18"/>
          <w:highlight w:val="white"/>
          <w:vertAlign w:val="superscript"/>
        </w:rPr>
        <w:footnoteReference w:customMarkFollows="0" w:id="0"/>
      </w:r>
      <w:r w:rsidDel="00000000" w:rsidR="00000000" w:rsidRPr="00000000">
        <w:rPr>
          <w:rtl w:val="0"/>
        </w:rPr>
      </w:r>
    </w:p>
    <w:p w:rsidR="00000000" w:rsidDel="00000000" w:rsidP="00000000" w:rsidRDefault="00000000" w:rsidRPr="00000000" w14:paraId="00000047">
      <w:pPr>
        <w:pageBreakBefore w:val="0"/>
        <w:spacing w:after="0" w:line="240" w:lineRule="auto"/>
        <w:jc w:val="both"/>
        <w:rPr>
          <w:rFonts w:ascii="Times New Roman" w:cs="Times New Roman" w:eastAsia="Times New Roman" w:hAnsi="Times New Roman"/>
          <w:i w:val="1"/>
          <w:iCs w:val="1"/>
          <w:sz w:val="18"/>
          <w:szCs w:val="18"/>
          <w:highlight w:val="white"/>
        </w:rPr>
      </w:pPr>
      <w:r w:rsidDel="00000000" w:rsidR="00000000" w:rsidRPr="00000000">
        <w:rPr>
          <w:rtl w:val="0"/>
        </w:rPr>
      </w:r>
    </w:p>
    <w:tbl>
      <w:tblPr>
        <w:tblStyle w:val="Table4"/>
        <w:tblW w:w="110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16"/>
        <w:tblGridChange w:id="0">
          <w:tblGrid>
            <w:gridCol w:w="11016"/>
          </w:tblGrid>
        </w:tblGridChange>
      </w:tblGrid>
      <w:tr>
        <w:trPr>
          <w:cantSplit w:val="0"/>
          <w:tblHeader w:val="0"/>
        </w:trPr>
        <w:tc>
          <w:tcPr>
            <w:shd w:fill="auto" w:val="clear"/>
          </w:tcPr>
          <w:p w:rsidR="00000000" w:rsidDel="00000000" w:rsidP="00000000" w:rsidRDefault="00000000" w:rsidRPr="00000000" w14:paraId="00000048">
            <w:pPr>
              <w:spacing w:after="0" w:lineRule="auto"/>
              <w:jc w:val="both"/>
              <w:rPr>
                <w:rFonts w:ascii="Times New Roman" w:cs="Times New Roman" w:eastAsia="Times New Roman" w:hAnsi="Times New Roman"/>
                <w:sz w:val="18"/>
                <w:szCs w:val="18"/>
                <w:highlight w:val="white"/>
              </w:rPr>
            </w:pPr>
            <w:r w:rsidDel="00000000" w:rsidR="00000000" w:rsidRPr="00000000">
              <w:rPr>
                <w:rtl w:val="0"/>
              </w:rPr>
            </w:r>
          </w:p>
          <w:p w:rsidR="00000000" w:rsidDel="00000000" w:rsidP="00000000" w:rsidRDefault="00000000" w:rsidRPr="00000000" w14:paraId="00000049">
            <w:pPr>
              <w:spacing w:after="0" w:lineRule="auto"/>
              <w:jc w:val="both"/>
              <w:rPr>
                <w:rFonts w:ascii="Times New Roman" w:cs="Times New Roman" w:eastAsia="Times New Roman" w:hAnsi="Times New Roman"/>
                <w:sz w:val="18"/>
                <w:szCs w:val="18"/>
                <w:highlight w:val="white"/>
              </w:rPr>
            </w:pPr>
            <w:r w:rsidDel="00000000" w:rsidR="00000000" w:rsidRPr="00000000">
              <w:rPr>
                <w:rtl w:val="0"/>
              </w:rPr>
            </w:r>
          </w:p>
          <w:p w:rsidR="00000000" w:rsidDel="00000000" w:rsidP="00000000" w:rsidRDefault="00000000" w:rsidRPr="00000000" w14:paraId="0000004A">
            <w:pPr>
              <w:spacing w:after="0" w:lineRule="auto"/>
              <w:jc w:val="both"/>
              <w:rPr>
                <w:rFonts w:ascii="Times New Roman" w:cs="Times New Roman" w:eastAsia="Times New Roman" w:hAnsi="Times New Roman"/>
                <w:sz w:val="18"/>
                <w:szCs w:val="18"/>
                <w:highlight w:val="white"/>
              </w:rPr>
            </w:pPr>
            <w:r w:rsidDel="00000000" w:rsidR="00000000" w:rsidRPr="00000000">
              <w:rPr>
                <w:rtl w:val="0"/>
              </w:rPr>
            </w:r>
          </w:p>
        </w:tc>
      </w:tr>
    </w:tbl>
    <w:p w:rsidR="00000000" w:rsidDel="00000000" w:rsidP="00000000" w:rsidRDefault="00000000" w:rsidRPr="00000000" w14:paraId="0000004B">
      <w:pPr>
        <w:spacing w:after="0" w:line="240" w:lineRule="auto"/>
        <w:rPr>
          <w:rFonts w:ascii="Times New Roman" w:cs="Times New Roman" w:eastAsia="Times New Roman" w:hAnsi="Times New Roman"/>
          <w:b w:val="1"/>
          <w:bCs w:val="1"/>
          <w:i w:val="1"/>
          <w:iCs w:val="1"/>
          <w:sz w:val="20"/>
          <w:szCs w:val="20"/>
          <w:highlight w:val="white"/>
        </w:rPr>
      </w:pPr>
      <w:r w:rsidDel="00000000" w:rsidR="00000000" w:rsidRPr="00000000">
        <w:rPr>
          <w:rtl w:val="0"/>
        </w:rPr>
      </w:r>
    </w:p>
    <w:p w:rsidR="00000000" w:rsidDel="00000000" w:rsidP="00000000" w:rsidRDefault="00000000" w:rsidRPr="00000000" w14:paraId="0000004C">
      <w:pPr>
        <w:spacing w:after="0" w:lineRule="auto"/>
        <w:jc w:val="both"/>
        <w:rPr>
          <w:rFonts w:ascii="Times New Roman" w:cs="Times New Roman" w:eastAsia="Times New Roman" w:hAnsi="Times New Roman"/>
          <w:b w:val="1"/>
          <w:bCs w:val="1"/>
          <w:i w:val="1"/>
          <w:iCs w:val="1"/>
          <w:sz w:val="18"/>
          <w:szCs w:val="18"/>
          <w:highlight w:val="white"/>
        </w:rPr>
      </w:pPr>
      <w:r w:rsidDel="00000000" w:rsidR="00000000" w:rsidRPr="00000000">
        <w:rPr>
          <w:rFonts w:ascii="Times New Roman" w:cs="Times New Roman" w:eastAsia="Times New Roman" w:hAnsi="Times New Roman"/>
          <w:i w:val="1"/>
          <w:iCs w:val="1"/>
          <w:sz w:val="18"/>
          <w:szCs w:val="18"/>
          <w:highlight w:val="white"/>
          <w:rtl w:val="0"/>
        </w:rPr>
        <w:t xml:space="preserve">2. </w:t>
      </w:r>
      <w:r w:rsidDel="00000000" w:rsidR="00000000" w:rsidRPr="00000000">
        <w:rPr>
          <w:rFonts w:ascii="Times New Roman" w:cs="Times New Roman" w:eastAsia="Times New Roman" w:hAnsi="Times New Roman"/>
          <w:sz w:val="18"/>
          <w:szCs w:val="18"/>
          <w:highlight w:val="white"/>
          <w:rtl w:val="0"/>
        </w:rPr>
        <w:t xml:space="preserve">What impact did the project create for the people or community it served? How did you measure this impact? Please provide specific examples, data, feedback, or other evidence where possible. </w:t>
      </w:r>
      <w:r w:rsidDel="00000000" w:rsidR="00000000" w:rsidRPr="00000000">
        <w:rPr>
          <w:rFonts w:ascii="Times New Roman" w:cs="Times New Roman" w:eastAsia="Times New Roman" w:hAnsi="Times New Roman"/>
          <w:i w:val="1"/>
          <w:iCs w:val="1"/>
          <w:sz w:val="18"/>
          <w:szCs w:val="18"/>
          <w:highlight w:val="white"/>
          <w:rtl w:val="0"/>
        </w:rPr>
        <w:t xml:space="preserve">(2000 character limit)/ Kokį poveikį projektu sukūrėte žmonėms ar bendruomenei, kuriai buvo skirtas projektas? Kaip šį poveikį matavote? Jei įmanoma, pateikite konkrečius pavyzdžius, duomenis, atsiliepimus ar kitus tai pagrindžiančius įrodymus. (Ne ilgesnis kaip 2 000 ženklų tekstas)</w:t>
      </w:r>
      <w:r w:rsidDel="00000000" w:rsidR="00000000" w:rsidRPr="00000000">
        <w:rPr>
          <w:rFonts w:ascii="Times New Roman" w:cs="Times New Roman" w:eastAsia="Times New Roman" w:hAnsi="Times New Roman"/>
          <w:b w:val="1"/>
          <w:bCs w:val="1"/>
          <w:i w:val="1"/>
          <w:iCs w:val="1"/>
          <w:sz w:val="18"/>
          <w:szCs w:val="18"/>
          <w:highlight w:val="white"/>
          <w:vertAlign w:val="superscript"/>
        </w:rPr>
        <w:footnoteReference w:customMarkFollows="0" w:id="1"/>
      </w:r>
      <w:r w:rsidDel="00000000" w:rsidR="00000000" w:rsidRPr="00000000">
        <w:rPr>
          <w:rtl w:val="0"/>
        </w:rPr>
      </w:r>
    </w:p>
    <w:p w:rsidR="00000000" w:rsidDel="00000000" w:rsidP="00000000" w:rsidRDefault="00000000" w:rsidRPr="00000000" w14:paraId="0000004D">
      <w:pPr>
        <w:spacing w:after="0" w:lineRule="auto"/>
        <w:rPr>
          <w:rFonts w:ascii="Times New Roman" w:cs="Times New Roman" w:eastAsia="Times New Roman" w:hAnsi="Times New Roman"/>
          <w:i w:val="1"/>
          <w:iCs w:val="1"/>
          <w:sz w:val="18"/>
          <w:szCs w:val="18"/>
          <w:highlight w:val="white"/>
        </w:rPr>
      </w:pPr>
      <w:r w:rsidDel="00000000" w:rsidR="00000000" w:rsidRPr="00000000">
        <w:rPr>
          <w:rtl w:val="0"/>
        </w:rPr>
      </w:r>
    </w:p>
    <w:tbl>
      <w:tblPr>
        <w:tblStyle w:val="Table5"/>
        <w:tblW w:w="110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16"/>
        <w:tblGridChange w:id="0">
          <w:tblGrid>
            <w:gridCol w:w="11016"/>
          </w:tblGrid>
        </w:tblGridChange>
      </w:tblGrid>
      <w:tr>
        <w:trPr>
          <w:cantSplit w:val="0"/>
          <w:tblHeader w:val="0"/>
        </w:trPr>
        <w:tc>
          <w:tcPr>
            <w:shd w:fill="auto" w:val="clear"/>
          </w:tcPr>
          <w:p w:rsidR="00000000" w:rsidDel="00000000" w:rsidP="00000000" w:rsidRDefault="00000000" w:rsidRPr="00000000" w14:paraId="0000004E">
            <w:pPr>
              <w:spacing w:after="0" w:line="240" w:lineRule="auto"/>
              <w:rPr>
                <w:rFonts w:ascii="Times New Roman" w:cs="Times New Roman" w:eastAsia="Times New Roman" w:hAnsi="Times New Roman"/>
                <w:i w:val="1"/>
                <w:iCs w:val="1"/>
                <w:sz w:val="18"/>
                <w:szCs w:val="18"/>
                <w:highlight w:val="white"/>
              </w:rPr>
            </w:pPr>
            <w:r w:rsidDel="00000000" w:rsidR="00000000" w:rsidRPr="00000000">
              <w:rPr>
                <w:rtl w:val="0"/>
              </w:rPr>
            </w:r>
          </w:p>
          <w:p w:rsidR="00000000" w:rsidDel="00000000" w:rsidP="00000000" w:rsidRDefault="00000000" w:rsidRPr="00000000" w14:paraId="0000004F">
            <w:pPr>
              <w:spacing w:after="0" w:lineRule="auto"/>
              <w:jc w:val="both"/>
              <w:rPr>
                <w:rFonts w:ascii="Times New Roman" w:cs="Times New Roman" w:eastAsia="Times New Roman" w:hAnsi="Times New Roman"/>
                <w:i w:val="1"/>
                <w:iCs w:val="1"/>
                <w:sz w:val="18"/>
                <w:szCs w:val="18"/>
                <w:highlight w:val="white"/>
              </w:rPr>
            </w:pPr>
            <w:r w:rsidDel="00000000" w:rsidR="00000000" w:rsidRPr="00000000">
              <w:rPr>
                <w:rtl w:val="0"/>
              </w:rPr>
            </w:r>
          </w:p>
          <w:p w:rsidR="00000000" w:rsidDel="00000000" w:rsidP="00000000" w:rsidRDefault="00000000" w:rsidRPr="00000000" w14:paraId="00000050">
            <w:pPr>
              <w:spacing w:after="0" w:lineRule="auto"/>
              <w:jc w:val="both"/>
              <w:rPr>
                <w:rFonts w:ascii="Times New Roman" w:cs="Times New Roman" w:eastAsia="Times New Roman" w:hAnsi="Times New Roman"/>
                <w:b w:val="1"/>
                <w:bCs w:val="1"/>
                <w:i w:val="1"/>
                <w:iCs w:val="1"/>
                <w:color w:val="ff0000"/>
                <w:sz w:val="18"/>
                <w:szCs w:val="18"/>
                <w:highlight w:val="white"/>
              </w:rPr>
            </w:pPr>
            <w:r w:rsidDel="00000000" w:rsidR="00000000" w:rsidRPr="00000000">
              <w:rPr>
                <w:rtl w:val="0"/>
              </w:rPr>
            </w:r>
          </w:p>
        </w:tc>
      </w:tr>
    </w:tbl>
    <w:p w:rsidR="00000000" w:rsidDel="00000000" w:rsidP="00000000" w:rsidRDefault="00000000" w:rsidRPr="00000000" w14:paraId="00000051">
      <w:pPr>
        <w:pageBreakBefore w:val="0"/>
        <w:spacing w:after="0" w:line="240" w:lineRule="auto"/>
        <w:rPr>
          <w:rFonts w:ascii="Times New Roman" w:cs="Times New Roman" w:eastAsia="Times New Roman" w:hAnsi="Times New Roman"/>
          <w:b w:val="1"/>
          <w:bCs w:val="1"/>
          <w:i w:val="1"/>
          <w:iCs w:val="1"/>
          <w:sz w:val="20"/>
          <w:szCs w:val="20"/>
          <w:highlight w:val="white"/>
        </w:rPr>
      </w:pPr>
      <w:r w:rsidDel="00000000" w:rsidR="00000000" w:rsidRPr="00000000">
        <w:rPr>
          <w:rtl w:val="0"/>
        </w:rPr>
      </w:r>
    </w:p>
    <w:p w:rsidR="00000000" w:rsidDel="00000000" w:rsidP="00000000" w:rsidRDefault="00000000" w:rsidRPr="00000000" w14:paraId="00000052">
      <w:pPr>
        <w:pageBreakBefore w:val="0"/>
        <w:spacing w:after="0" w:lineRule="auto"/>
        <w:jc w:val="both"/>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i w:val="1"/>
          <w:iCs w:val="1"/>
          <w:sz w:val="18"/>
          <w:szCs w:val="18"/>
          <w:highlight w:val="white"/>
          <w:rtl w:val="0"/>
        </w:rPr>
        <w:t xml:space="preserve">3.</w:t>
      </w:r>
      <w:r w:rsidDel="00000000" w:rsidR="00000000" w:rsidRPr="00000000">
        <w:rPr>
          <w:rFonts w:ascii="Times New Roman" w:cs="Times New Roman" w:eastAsia="Times New Roman" w:hAnsi="Times New Roman"/>
          <w:i w:val="1"/>
          <w:iCs w:val="1"/>
          <w:sz w:val="18"/>
          <w:szCs w:val="18"/>
          <w:highlight w:val="white"/>
          <w:rtl w:val="0"/>
        </w:rPr>
        <w:t xml:space="preserve">. </w:t>
      </w:r>
      <w:r w:rsidDel="00000000" w:rsidR="00000000" w:rsidRPr="00000000">
        <w:rPr>
          <w:rFonts w:ascii="Times New Roman" w:cs="Times New Roman" w:eastAsia="Times New Roman" w:hAnsi="Times New Roman"/>
          <w:sz w:val="18"/>
          <w:szCs w:val="18"/>
          <w:highlight w:val="white"/>
          <w:rtl w:val="0"/>
        </w:rPr>
        <w:t xml:space="preserve">To w</w:t>
      </w:r>
      <w:r w:rsidDel="00000000" w:rsidR="00000000" w:rsidRPr="00000000">
        <w:rPr>
          <w:rFonts w:ascii="Times New Roman" w:cs="Times New Roman" w:eastAsia="Times New Roman" w:hAnsi="Times New Roman"/>
          <w:sz w:val="18"/>
          <w:szCs w:val="18"/>
          <w:highlight w:val="white"/>
          <w:rtl w:val="0"/>
        </w:rPr>
        <w:t xml:space="preserve">hat extent did KFF funding contribute to the impact or change you achieved implementing the project? What did KFF funding make possible that otherwise would not have happened or would have been more difficult to achieve? Please select the statement that best describes KFF's contribution and comment your answer below./ </w:t>
      </w:r>
      <w:r w:rsidDel="00000000" w:rsidR="00000000" w:rsidRPr="00000000">
        <w:rPr>
          <w:rFonts w:ascii="Times New Roman" w:cs="Times New Roman" w:eastAsia="Times New Roman" w:hAnsi="Times New Roman"/>
          <w:i w:val="1"/>
          <w:iCs w:val="1"/>
          <w:sz w:val="18"/>
          <w:szCs w:val="18"/>
          <w:highlight w:val="white"/>
          <w:rtl w:val="0"/>
        </w:rPr>
        <w:t xml:space="preserve">Kiek KŠF parama prisidėjo prie pasiektų rezultatų ir poveikio? Ką KŠF finansavimas leido įgyvendinti, ko kitu atveju nebūtų buvę galima įgyvendinti arba būtų buvę sunkiau pasiekti? Pasirinkite teiginį, geriausiai apibūdinantį KŠF indėlį ir pakomentuokite savo pasirinkimą žemiau.</w:t>
      </w:r>
    </w:p>
    <w:p w:rsidR="00000000" w:rsidDel="00000000" w:rsidP="00000000" w:rsidRDefault="00000000" w:rsidRPr="00000000" w14:paraId="00000053">
      <w:pPr>
        <w:pageBreakBefore w:val="0"/>
        <w:spacing w:after="0" w:lineRule="auto"/>
        <w:rPr>
          <w:rFonts w:ascii="Times New Roman" w:cs="Times New Roman" w:eastAsia="Times New Roman" w:hAnsi="Times New Roman"/>
          <w:sz w:val="18"/>
          <w:szCs w:val="18"/>
          <w:highlight w:val="white"/>
        </w:rPr>
      </w:pPr>
      <w:r w:rsidDel="00000000" w:rsidR="00000000" w:rsidRPr="00000000">
        <w:rPr>
          <w:rtl w:val="0"/>
        </w:rPr>
      </w:r>
    </w:p>
    <w:p w:rsidR="00000000" w:rsidDel="00000000" w:rsidP="00000000" w:rsidRDefault="00000000" w:rsidRPr="00000000" w14:paraId="00000054">
      <w:pPr>
        <w:pageBreakBefore w:val="0"/>
        <w:numPr>
          <w:ilvl w:val="0"/>
          <w:numId w:val="4"/>
        </w:numPr>
        <w:spacing w:after="0" w:lineRule="auto"/>
        <w:ind w:left="720" w:hanging="360"/>
        <w:rPr>
          <w:rFonts w:ascii="Times New Roman" w:cs="Times New Roman" w:eastAsia="Times New Roman" w:hAnsi="Times New Roman"/>
          <w:b w:val="1"/>
          <w:b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 Small contribution/ Mažas indėlis </w:t>
      </w:r>
    </w:p>
    <w:p w:rsidR="00000000" w:rsidDel="00000000" w:rsidP="00000000" w:rsidRDefault="00000000" w:rsidRPr="00000000" w14:paraId="00000055">
      <w:pPr>
        <w:pageBreakBefore w:val="0"/>
        <w:spacing w:after="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KFF funding was one of several funding sources and had a limited influence on the project's scope or implementation/ </w:t>
      </w:r>
      <w:r w:rsidDel="00000000" w:rsidR="00000000" w:rsidRPr="00000000">
        <w:rPr>
          <w:rFonts w:ascii="Times New Roman" w:cs="Times New Roman" w:eastAsia="Times New Roman" w:hAnsi="Times New Roman"/>
          <w:i w:val="1"/>
          <w:iCs w:val="1"/>
          <w:sz w:val="18"/>
          <w:szCs w:val="18"/>
          <w:highlight w:val="white"/>
          <w:rtl w:val="0"/>
        </w:rPr>
        <w:t xml:space="preserve">KŠF parama buvo vienas iš kelių finansavimo šaltinių ir turėjo ribotą įtaką projekto apimčiai ar įgyvendinimui.</w:t>
      </w:r>
    </w:p>
    <w:p w:rsidR="00000000" w:rsidDel="00000000" w:rsidP="00000000" w:rsidRDefault="00000000" w:rsidRPr="00000000" w14:paraId="00000056">
      <w:pPr>
        <w:pageBreakBefore w:val="0"/>
        <w:spacing w:after="0" w:lineRule="auto"/>
        <w:rPr>
          <w:rFonts w:ascii="Times New Roman" w:cs="Times New Roman" w:eastAsia="Times New Roman" w:hAnsi="Times New Roman"/>
          <w:sz w:val="18"/>
          <w:szCs w:val="18"/>
          <w:highlight w:val="white"/>
        </w:rPr>
      </w:pPr>
      <w:r w:rsidDel="00000000" w:rsidR="00000000" w:rsidRPr="00000000">
        <w:rPr>
          <w:rtl w:val="0"/>
        </w:rPr>
      </w:r>
    </w:p>
    <w:p w:rsidR="00000000" w:rsidDel="00000000" w:rsidP="00000000" w:rsidRDefault="00000000" w:rsidRPr="00000000" w14:paraId="00000057">
      <w:pPr>
        <w:pageBreakBefore w:val="0"/>
        <w:numPr>
          <w:ilvl w:val="0"/>
          <w:numId w:val="2"/>
        </w:numPr>
        <w:spacing w:after="0" w:lineRule="auto"/>
        <w:ind w:left="720" w:hanging="360"/>
        <w:rPr>
          <w:rFonts w:ascii="Times New Roman" w:cs="Times New Roman" w:eastAsia="Times New Roman" w:hAnsi="Times New Roman"/>
          <w:b w:val="1"/>
          <w:b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Significant contribution/ Reikšmingas indėlis </w:t>
      </w:r>
    </w:p>
    <w:p w:rsidR="00000000" w:rsidDel="00000000" w:rsidP="00000000" w:rsidRDefault="00000000" w:rsidRPr="00000000" w14:paraId="00000058">
      <w:pPr>
        <w:pageBreakBefore w:val="0"/>
        <w:spacing w:after="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Without KFF funding, the project would have been implemented on a smaller scale or with reduced quality/ </w:t>
      </w:r>
      <w:r w:rsidDel="00000000" w:rsidR="00000000" w:rsidRPr="00000000">
        <w:rPr>
          <w:rFonts w:ascii="Times New Roman" w:cs="Times New Roman" w:eastAsia="Times New Roman" w:hAnsi="Times New Roman"/>
          <w:i w:val="1"/>
          <w:iCs w:val="1"/>
          <w:sz w:val="18"/>
          <w:szCs w:val="18"/>
          <w:highlight w:val="white"/>
          <w:rtl w:val="0"/>
        </w:rPr>
        <w:t xml:space="preserve">Be KŠF paramos projektas būtų buvęs mažesnės apimties arba įgyvendintas mažesne kokybe.</w:t>
      </w:r>
    </w:p>
    <w:p w:rsidR="00000000" w:rsidDel="00000000" w:rsidP="00000000" w:rsidRDefault="00000000" w:rsidRPr="00000000" w14:paraId="00000059">
      <w:pPr>
        <w:pageBreakBefore w:val="0"/>
        <w:spacing w:after="0" w:lineRule="auto"/>
        <w:rPr>
          <w:rFonts w:ascii="Times New Roman" w:cs="Times New Roman" w:eastAsia="Times New Roman" w:hAnsi="Times New Roman"/>
          <w:sz w:val="18"/>
          <w:szCs w:val="18"/>
          <w:highlight w:val="white"/>
        </w:rPr>
      </w:pPr>
      <w:r w:rsidDel="00000000" w:rsidR="00000000" w:rsidRPr="00000000">
        <w:rPr>
          <w:rtl w:val="0"/>
        </w:rPr>
      </w:r>
    </w:p>
    <w:p w:rsidR="00000000" w:rsidDel="00000000" w:rsidP="00000000" w:rsidRDefault="00000000" w:rsidRPr="00000000" w14:paraId="0000005A">
      <w:pPr>
        <w:pageBreakBefore w:val="0"/>
        <w:numPr>
          <w:ilvl w:val="0"/>
          <w:numId w:val="1"/>
        </w:numPr>
        <w:spacing w:after="0" w:lineRule="auto"/>
        <w:ind w:left="720" w:hanging="360"/>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Essential contribution/ Esminis indėlis</w:t>
      </w:r>
      <w:r w:rsidDel="00000000" w:rsidR="00000000" w:rsidRPr="00000000">
        <w:rPr>
          <w:rFonts w:ascii="Times New Roman" w:cs="Times New Roman" w:eastAsia="Times New Roman" w:hAnsi="Times New Roman"/>
          <w:sz w:val="18"/>
          <w:szCs w:val="18"/>
          <w:highlight w:val="white"/>
          <w:rtl w:val="0"/>
        </w:rPr>
        <w:t xml:space="preserve"> </w:t>
      </w:r>
    </w:p>
    <w:p w:rsidR="00000000" w:rsidDel="00000000" w:rsidP="00000000" w:rsidRDefault="00000000" w:rsidRPr="00000000" w14:paraId="0000005B">
      <w:pPr>
        <w:pageBreakBefore w:val="0"/>
        <w:spacing w:after="0" w:lineRule="auto"/>
        <w:ind w:left="0" w:firstLine="0"/>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Without KFF funding, the project likely would not have taken place/</w:t>
      </w:r>
      <w:r w:rsidDel="00000000" w:rsidR="00000000" w:rsidRPr="00000000">
        <w:rPr>
          <w:rFonts w:ascii="Times New Roman" w:cs="Times New Roman" w:eastAsia="Times New Roman" w:hAnsi="Times New Roman"/>
          <w:i w:val="1"/>
          <w:iCs w:val="1"/>
          <w:sz w:val="18"/>
          <w:szCs w:val="18"/>
          <w:highlight w:val="white"/>
          <w:rtl w:val="0"/>
        </w:rPr>
        <w:t xml:space="preserve">Be KŠF paramos projektas greičiausiai nebūtų įvykęs.</w:t>
      </w:r>
    </w:p>
    <w:p w:rsidR="00000000" w:rsidDel="00000000" w:rsidP="00000000" w:rsidRDefault="00000000" w:rsidRPr="00000000" w14:paraId="0000005C">
      <w:pPr>
        <w:pageBreakBefore w:val="0"/>
        <w:spacing w:after="0" w:lineRule="auto"/>
        <w:rPr>
          <w:rFonts w:ascii="Times New Roman" w:cs="Times New Roman" w:eastAsia="Times New Roman" w:hAnsi="Times New Roman"/>
          <w:sz w:val="18"/>
          <w:szCs w:val="18"/>
          <w:highlight w:val="white"/>
        </w:rPr>
      </w:pPr>
      <w:r w:rsidDel="00000000" w:rsidR="00000000" w:rsidRPr="00000000">
        <w:rPr>
          <w:rtl w:val="0"/>
        </w:rPr>
      </w:r>
    </w:p>
    <w:p w:rsidR="00000000" w:rsidDel="00000000" w:rsidP="00000000" w:rsidRDefault="00000000" w:rsidRPr="00000000" w14:paraId="0000005D">
      <w:pPr>
        <w:pageBreakBefore w:val="0"/>
        <w:numPr>
          <w:ilvl w:val="0"/>
          <w:numId w:val="3"/>
        </w:numPr>
        <w:spacing w:after="0" w:lineRule="auto"/>
        <w:ind w:left="720" w:hanging="360"/>
        <w:rPr>
          <w:rFonts w:ascii="Times New Roman" w:cs="Times New Roman" w:eastAsia="Times New Roman" w:hAnsi="Times New Roman"/>
          <w:b w:val="1"/>
          <w:b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Transformative contribution/ Transformuojantis indėlis </w:t>
      </w:r>
    </w:p>
    <w:p w:rsidR="00000000" w:rsidDel="00000000" w:rsidP="00000000" w:rsidRDefault="00000000" w:rsidRPr="00000000" w14:paraId="0000005E">
      <w:pPr>
        <w:pageBreakBefore w:val="0"/>
        <w:spacing w:after="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KFF funding enabled the organization to introduce, test, or significantly change something new that may have influenced its future work or the broader field/</w:t>
      </w:r>
      <w:r w:rsidDel="00000000" w:rsidR="00000000" w:rsidRPr="00000000">
        <w:rPr>
          <w:rFonts w:ascii="Times New Roman" w:cs="Times New Roman" w:eastAsia="Times New Roman" w:hAnsi="Times New Roman"/>
          <w:i w:val="1"/>
          <w:iCs w:val="1"/>
          <w:sz w:val="18"/>
          <w:szCs w:val="18"/>
          <w:highlight w:val="white"/>
          <w:rtl w:val="0"/>
        </w:rPr>
        <w:t xml:space="preserve">KŠF parama leido organizacijai įdiegti, išbandyti ar iš esmės pakeisti naują veiklos kryptį ar sprendimą, galėjusį turėti įtakos tolesnei organizacijos veiklai ar platesnei sričiai.</w:t>
      </w:r>
    </w:p>
    <w:p w:rsidR="00000000" w:rsidDel="00000000" w:rsidP="00000000" w:rsidRDefault="00000000" w:rsidRPr="00000000" w14:paraId="0000005F">
      <w:pPr>
        <w:pageBreakBefore w:val="0"/>
        <w:spacing w:after="0" w:lineRule="auto"/>
        <w:rPr>
          <w:rFonts w:ascii="Times New Roman" w:cs="Times New Roman" w:eastAsia="Times New Roman" w:hAnsi="Times New Roman"/>
          <w:sz w:val="18"/>
          <w:szCs w:val="18"/>
          <w:highlight w:val="white"/>
        </w:rPr>
      </w:pPr>
      <w:r w:rsidDel="00000000" w:rsidR="00000000" w:rsidRPr="00000000">
        <w:rPr>
          <w:rtl w:val="0"/>
        </w:rPr>
      </w:r>
    </w:p>
    <w:tbl>
      <w:tblPr>
        <w:tblStyle w:val="Table6"/>
        <w:tblW w:w="110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16"/>
        <w:tblGridChange w:id="0">
          <w:tblGrid>
            <w:gridCol w:w="11016"/>
          </w:tblGrid>
        </w:tblGridChange>
      </w:tblGrid>
      <w:tr>
        <w:trPr>
          <w:cantSplit w:val="0"/>
          <w:trHeight w:val="748.955078125" w:hRule="atLeast"/>
          <w:tblHeader w:val="0"/>
        </w:trPr>
        <w:tc>
          <w:tcPr>
            <w:shd w:fill="auto" w:val="clear"/>
          </w:tcPr>
          <w:p w:rsidR="00000000" w:rsidDel="00000000" w:rsidP="00000000" w:rsidRDefault="00000000" w:rsidRPr="00000000" w14:paraId="00000060">
            <w:pPr>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sz w:val="20"/>
                <w:szCs w:val="20"/>
                <w:highlight w:val="white"/>
              </w:rPr>
            </w:pPr>
            <w:r w:rsidDel="00000000" w:rsidR="00000000" w:rsidRPr="00000000">
              <w:rPr>
                <w:rtl w:val="0"/>
              </w:rPr>
            </w:r>
          </w:p>
        </w:tc>
      </w:tr>
    </w:tbl>
    <w:p w:rsidR="00000000" w:rsidDel="00000000" w:rsidP="00000000" w:rsidRDefault="00000000" w:rsidRPr="00000000" w14:paraId="00000062">
      <w:pPr>
        <w:pageBreakBefore w:val="0"/>
        <w:spacing w:after="0" w:lineRule="auto"/>
        <w:rPr>
          <w:rFonts w:ascii="Times New Roman" w:cs="Times New Roman" w:eastAsia="Times New Roman" w:hAnsi="Times New Roman"/>
          <w:sz w:val="18"/>
          <w:szCs w:val="18"/>
          <w:highlight w:val="white"/>
        </w:rPr>
      </w:pPr>
      <w:r w:rsidDel="00000000" w:rsidR="00000000" w:rsidRPr="00000000">
        <w:rPr>
          <w:rtl w:val="0"/>
        </w:rPr>
      </w:r>
    </w:p>
    <w:p w:rsidR="00000000" w:rsidDel="00000000" w:rsidP="00000000" w:rsidRDefault="00000000" w:rsidRPr="00000000" w14:paraId="00000063">
      <w:pPr>
        <w:pageBreakBefore w:val="0"/>
        <w:spacing w:after="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4. </w:t>
      </w:r>
      <w:r w:rsidDel="00000000" w:rsidR="00000000" w:rsidRPr="00000000">
        <w:rPr>
          <w:rFonts w:ascii="Times New Roman" w:cs="Times New Roman" w:eastAsia="Times New Roman" w:hAnsi="Times New Roman"/>
          <w:sz w:val="18"/>
          <w:szCs w:val="18"/>
          <w:highlight w:val="white"/>
          <w:rtl w:val="0"/>
        </w:rPr>
        <w:t xml:space="preserve">What challenges, unexpected outcomes, or significant changes did you experience during the project or grant period? Please describe how they affected the project, how your organization responded, and any changes made to the project plan, activities, timeline, personnel, or organizational operations. </w:t>
      </w:r>
      <w:r w:rsidDel="00000000" w:rsidR="00000000" w:rsidRPr="00000000">
        <w:rPr>
          <w:rFonts w:ascii="Times New Roman" w:cs="Times New Roman" w:eastAsia="Times New Roman" w:hAnsi="Times New Roman"/>
          <w:i w:val="1"/>
          <w:iCs w:val="1"/>
          <w:sz w:val="18"/>
          <w:szCs w:val="18"/>
          <w:highlight w:val="white"/>
          <w:rtl w:val="0"/>
        </w:rPr>
        <w:t xml:space="preserve">(3,000-character limit)/ Su kokiais iššūkiais, netikėtais rezultatais ar reikšmingais pokyčiais susidūrėte įgyvendindami projektą ar paramos laikotarpiu? Aprašykite, kaip jie paveikė projektą, kaip į juos reagavote ir kokie buvo atlikti projekto plano, veiklų, įgyvendinimo terminų, personalo ar organizacijos veiklos pokyčiai. (Ne ilgesnis kaip 3 000 ženklų tekstas)</w:t>
      </w:r>
    </w:p>
    <w:p w:rsidR="00000000" w:rsidDel="00000000" w:rsidP="00000000" w:rsidRDefault="00000000" w:rsidRPr="00000000" w14:paraId="00000064">
      <w:pPr>
        <w:pageBreakBefore w:val="0"/>
        <w:spacing w:after="0" w:lineRule="auto"/>
        <w:rPr>
          <w:rFonts w:ascii="Times New Roman" w:cs="Times New Roman" w:eastAsia="Times New Roman" w:hAnsi="Times New Roman"/>
          <w:i w:val="1"/>
          <w:iCs w:val="1"/>
          <w:sz w:val="18"/>
          <w:szCs w:val="18"/>
          <w:highlight w:val="white"/>
        </w:rPr>
      </w:pPr>
      <w:r w:rsidDel="00000000" w:rsidR="00000000" w:rsidRPr="00000000">
        <w:rPr>
          <w:rtl w:val="0"/>
        </w:rPr>
      </w:r>
    </w:p>
    <w:tbl>
      <w:tblPr>
        <w:tblStyle w:val="Table7"/>
        <w:tblW w:w="110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16"/>
        <w:tblGridChange w:id="0">
          <w:tblGrid>
            <w:gridCol w:w="11016"/>
          </w:tblGrid>
        </w:tblGridChange>
      </w:tblGrid>
      <w:tr>
        <w:trPr>
          <w:cantSplit w:val="0"/>
          <w:tblHeader w:val="0"/>
        </w:trPr>
        <w:tc>
          <w:tcPr>
            <w:shd w:fill="auto" w:val="clear"/>
          </w:tcPr>
          <w:p w:rsidR="00000000" w:rsidDel="00000000" w:rsidP="00000000" w:rsidRDefault="00000000" w:rsidRPr="00000000" w14:paraId="00000065">
            <w:pPr>
              <w:rPr>
                <w:rFonts w:ascii="Times New Roman" w:cs="Times New Roman" w:eastAsia="Times New Roman" w:hAnsi="Times New Roman"/>
                <w:sz w:val="18"/>
                <w:szCs w:val="18"/>
                <w:highlight w:val="white"/>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sz w:val="18"/>
                <w:szCs w:val="18"/>
                <w:highlight w:val="white"/>
              </w:rPr>
            </w:pPr>
            <w:r w:rsidDel="00000000" w:rsidR="00000000" w:rsidRPr="00000000">
              <w:rPr>
                <w:rtl w:val="0"/>
              </w:rPr>
            </w:r>
          </w:p>
        </w:tc>
      </w:tr>
    </w:tbl>
    <w:p w:rsidR="00000000" w:rsidDel="00000000" w:rsidP="00000000" w:rsidRDefault="00000000" w:rsidRPr="00000000" w14:paraId="00000067">
      <w:pPr>
        <w:pageBreakBefore w:val="0"/>
        <w:spacing w:after="0" w:lineRule="auto"/>
        <w:rPr>
          <w:rFonts w:ascii="Times New Roman" w:cs="Times New Roman" w:eastAsia="Times New Roman" w:hAnsi="Times New Roman"/>
          <w:i w:val="1"/>
          <w:iCs w:val="1"/>
          <w:sz w:val="18"/>
          <w:szCs w:val="18"/>
          <w:highlight w:val="white"/>
        </w:rPr>
      </w:pPr>
      <w:r w:rsidDel="00000000" w:rsidR="00000000" w:rsidRPr="00000000">
        <w:rPr>
          <w:rtl w:val="0"/>
        </w:rPr>
      </w:r>
    </w:p>
    <w:p w:rsidR="00000000" w:rsidDel="00000000" w:rsidP="00000000" w:rsidRDefault="00000000" w:rsidRPr="00000000" w14:paraId="00000068">
      <w:pPr>
        <w:pageBreakBefore w:val="0"/>
        <w:spacing w:after="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5. Based on your experience to date, what advice would you give to other organizations planning a similar program? What have been the strengths and limitations of the project? What would you do differently if you had a chance? </w:t>
      </w:r>
      <w:r w:rsidDel="00000000" w:rsidR="00000000" w:rsidRPr="00000000">
        <w:rPr>
          <w:rFonts w:ascii="Times New Roman" w:cs="Times New Roman" w:eastAsia="Times New Roman" w:hAnsi="Times New Roman"/>
          <w:i w:val="1"/>
          <w:iCs w:val="1"/>
          <w:sz w:val="18"/>
          <w:szCs w:val="18"/>
          <w:highlight w:val="white"/>
          <w:rtl w:val="0"/>
        </w:rPr>
        <w:t xml:space="preserve">(3500 character limit)/Remdamiesi savo patirtimi, ką patartumėt kitoms organizacijoms, kurios planuoja panašius projektus? Kokios buvo projekto silpnosios ir stipriosios savybės? Ką darytumėte kitaip? (Ne ilgesnis negu 2500 ženklų tekstas)</w:t>
      </w:r>
    </w:p>
    <w:p w:rsidR="00000000" w:rsidDel="00000000" w:rsidP="00000000" w:rsidRDefault="00000000" w:rsidRPr="00000000" w14:paraId="00000069">
      <w:pPr>
        <w:pageBreakBefore w:val="0"/>
        <w:spacing w:after="0" w:lineRule="auto"/>
        <w:rPr>
          <w:rFonts w:ascii="Times New Roman" w:cs="Times New Roman" w:eastAsia="Times New Roman" w:hAnsi="Times New Roman"/>
          <w:i w:val="1"/>
          <w:iCs w:val="1"/>
          <w:sz w:val="18"/>
          <w:szCs w:val="18"/>
        </w:rPr>
      </w:pPr>
      <w:r w:rsidDel="00000000" w:rsidR="00000000" w:rsidRPr="00000000">
        <w:rPr>
          <w:rtl w:val="0"/>
        </w:rPr>
      </w:r>
    </w:p>
    <w:tbl>
      <w:tblPr>
        <w:tblStyle w:val="Table8"/>
        <w:tblW w:w="110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16"/>
        <w:tblGridChange w:id="0">
          <w:tblGrid>
            <w:gridCol w:w="11016"/>
          </w:tblGrid>
        </w:tblGridChange>
      </w:tblGrid>
      <w:tr>
        <w:trPr>
          <w:cantSplit w:val="0"/>
          <w:tblHeader w:val="0"/>
        </w:trPr>
        <w:tc>
          <w:tcPr>
            <w:shd w:fill="auto" w:val="clear"/>
          </w:tcPr>
          <w:p w:rsidR="00000000" w:rsidDel="00000000" w:rsidP="00000000" w:rsidRDefault="00000000" w:rsidRPr="00000000" w14:paraId="0000006A">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06C">
      <w:pPr>
        <w:pageBreakBefore w:val="0"/>
        <w:spacing w:after="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D">
      <w:pPr>
        <w:pageBreakBefore w:val="0"/>
        <w:spacing w:after="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sz w:val="18"/>
          <w:szCs w:val="18"/>
          <w:rtl w:val="0"/>
        </w:rPr>
        <w:t xml:space="preserve">6. Describe your post-grant plans for this project. How will it be financed? </w:t>
      </w:r>
      <w:r w:rsidDel="00000000" w:rsidR="00000000" w:rsidRPr="00000000">
        <w:rPr>
          <w:rFonts w:ascii="Times New Roman" w:cs="Times New Roman" w:eastAsia="Times New Roman" w:hAnsi="Times New Roman"/>
          <w:i w:val="1"/>
          <w:iCs w:val="1"/>
          <w:sz w:val="18"/>
          <w:szCs w:val="18"/>
          <w:rtl w:val="0"/>
        </w:rPr>
        <w:t xml:space="preserve">(2500 character limit)/Apibūdinkite šį projektą, po to kai bus išnaudota parama, ir kokie bus tolimesni jo finansavimo būdai? (Ne ilgesnis negu 2500 ženklų tekstas)</w:t>
      </w:r>
    </w:p>
    <w:tbl>
      <w:tblPr>
        <w:tblStyle w:val="Table9"/>
        <w:tblW w:w="110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16"/>
        <w:tblGridChange w:id="0">
          <w:tblGrid>
            <w:gridCol w:w="11016"/>
          </w:tblGrid>
        </w:tblGridChange>
      </w:tblGrid>
      <w:tr>
        <w:trPr>
          <w:cantSplit w:val="0"/>
          <w:tblHeader w:val="0"/>
        </w:trPr>
        <w:tc>
          <w:tcPr>
            <w:shd w:fill="auto" w:val="clear"/>
          </w:tcPr>
          <w:p w:rsidR="00000000" w:rsidDel="00000000" w:rsidP="00000000" w:rsidRDefault="00000000" w:rsidRPr="00000000" w14:paraId="0000006E">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070">
      <w:pPr>
        <w:pageBreakBefore w:val="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71">
      <w:pPr>
        <w:pageBreakBefore w:val="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Attachments/ </w:t>
      </w:r>
      <w:r w:rsidDel="00000000" w:rsidR="00000000" w:rsidRPr="00000000">
        <w:rPr>
          <w:rFonts w:ascii="Times New Roman" w:cs="Times New Roman" w:eastAsia="Times New Roman" w:hAnsi="Times New Roman"/>
          <w:b w:val="1"/>
          <w:bCs w:val="1"/>
          <w:i w:val="1"/>
          <w:iCs w:val="1"/>
          <w:sz w:val="20"/>
          <w:szCs w:val="20"/>
          <w:rtl w:val="0"/>
        </w:rPr>
        <w:t xml:space="preserve">Priedai </w:t>
      </w:r>
      <w:r w:rsidDel="00000000" w:rsidR="00000000" w:rsidRPr="00000000">
        <w:rPr>
          <w:rtl w:val="0"/>
        </w:rPr>
      </w:r>
    </w:p>
    <w:p w:rsidR="00000000" w:rsidDel="00000000" w:rsidP="00000000" w:rsidRDefault="00000000" w:rsidRPr="00000000" w14:paraId="00000072">
      <w:pPr>
        <w:spacing w:after="0" w:lineRule="auto"/>
        <w:rPr>
          <w:rFonts w:ascii="Times New Roman" w:cs="Times New Roman" w:eastAsia="Times New Roman" w:hAnsi="Times New Roman"/>
          <w:b w:val="1"/>
          <w:b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Mandatory:</w:t>
      </w:r>
      <w:r w:rsidDel="00000000" w:rsidR="00000000" w:rsidRPr="00000000">
        <w:rPr>
          <w:rFonts w:ascii="Times New Roman" w:cs="Times New Roman" w:eastAsia="Times New Roman" w:hAnsi="Times New Roman"/>
          <w:i w:val="1"/>
          <w:iCs w:val="1"/>
          <w:sz w:val="18"/>
          <w:szCs w:val="18"/>
          <w:highlight w:val="white"/>
          <w:rtl w:val="0"/>
        </w:rPr>
        <w:t xml:space="preserve"> </w:t>
      </w:r>
      <w:r w:rsidDel="00000000" w:rsidR="00000000" w:rsidRPr="00000000">
        <w:rPr>
          <w:rFonts w:ascii="Times New Roman" w:cs="Times New Roman" w:eastAsia="Times New Roman" w:hAnsi="Times New Roman"/>
          <w:sz w:val="18"/>
          <w:szCs w:val="18"/>
          <w:highlight w:val="white"/>
          <w:rtl w:val="0"/>
        </w:rPr>
        <w:t xml:space="preserve">Copies of invoices, checks, contracts. </w:t>
      </w:r>
      <w:r w:rsidDel="00000000" w:rsidR="00000000" w:rsidRPr="00000000">
        <w:rPr>
          <w:rFonts w:ascii="Times New Roman" w:cs="Times New Roman" w:eastAsia="Times New Roman" w:hAnsi="Times New Roman"/>
          <w:b w:val="1"/>
          <w:bCs w:val="1"/>
          <w:i w:val="1"/>
          <w:iCs w:val="1"/>
          <w:sz w:val="18"/>
          <w:szCs w:val="18"/>
          <w:highlight w:val="white"/>
          <w:rtl w:val="0"/>
        </w:rPr>
        <w:t xml:space="preserve">Privalomos:</w:t>
      </w:r>
      <w:r w:rsidDel="00000000" w:rsidR="00000000" w:rsidRPr="00000000">
        <w:rPr>
          <w:rFonts w:ascii="Times New Roman" w:cs="Times New Roman" w:eastAsia="Times New Roman" w:hAnsi="Times New Roman"/>
          <w:i w:val="1"/>
          <w:iCs w:val="1"/>
          <w:sz w:val="18"/>
          <w:szCs w:val="18"/>
          <w:highlight w:val="white"/>
          <w:rtl w:val="0"/>
        </w:rPr>
        <w:t xml:space="preserve"> Sąskaitų, sutarčių kopijos</w:t>
      </w:r>
      <w:r w:rsidDel="00000000" w:rsidR="00000000" w:rsidRPr="00000000">
        <w:rPr>
          <w:rtl w:val="0"/>
        </w:rPr>
      </w:r>
    </w:p>
    <w:p w:rsidR="00000000" w:rsidDel="00000000" w:rsidP="00000000" w:rsidRDefault="00000000" w:rsidRPr="00000000" w14:paraId="00000073">
      <w:pPr>
        <w:pageBreakBefore w:val="0"/>
        <w:spacing w:after="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Optional:</w:t>
      </w:r>
      <w:r w:rsidDel="00000000" w:rsidR="00000000" w:rsidRPr="00000000">
        <w:rPr>
          <w:rFonts w:ascii="Times New Roman" w:cs="Times New Roman" w:eastAsia="Times New Roman" w:hAnsi="Times New Roman"/>
          <w:sz w:val="18"/>
          <w:szCs w:val="18"/>
          <w:highlight w:val="white"/>
          <w:rtl w:val="0"/>
        </w:rPr>
        <w:t xml:space="preserve"> copies and links of any public recognition, awards, press releases or news articles pertinent to this project./</w:t>
      </w:r>
      <w:r w:rsidDel="00000000" w:rsidR="00000000" w:rsidRPr="00000000">
        <w:rPr>
          <w:rFonts w:ascii="Times New Roman" w:cs="Times New Roman" w:eastAsia="Times New Roman" w:hAnsi="Times New Roman"/>
          <w:b w:val="1"/>
          <w:bCs w:val="1"/>
          <w:i w:val="1"/>
          <w:iCs w:val="1"/>
          <w:sz w:val="18"/>
          <w:szCs w:val="18"/>
          <w:highlight w:val="white"/>
          <w:rtl w:val="0"/>
        </w:rPr>
        <w:t xml:space="preserve"> Neprivalomos:</w:t>
      </w:r>
      <w:r w:rsidDel="00000000" w:rsidR="00000000" w:rsidRPr="00000000">
        <w:rPr>
          <w:rFonts w:ascii="Times New Roman" w:cs="Times New Roman" w:eastAsia="Times New Roman" w:hAnsi="Times New Roman"/>
          <w:i w:val="1"/>
          <w:iCs w:val="1"/>
          <w:sz w:val="18"/>
          <w:szCs w:val="18"/>
          <w:highlight w:val="white"/>
          <w:rtl w:val="0"/>
        </w:rPr>
        <w:t xml:space="preserve"> kopijos arba nuorodos apie Jūsų projekto visuotinį pripažinimą, gautus apdovanojimus, straipsnius spaudoje arba naujienų puslapiuose.</w:t>
      </w:r>
      <w:r w:rsidDel="00000000" w:rsidR="00000000" w:rsidRPr="00000000">
        <w:rPr>
          <w:rtl w:val="0"/>
        </w:rPr>
      </w:r>
    </w:p>
    <w:p w:rsidR="00000000" w:rsidDel="00000000" w:rsidP="00000000" w:rsidRDefault="00000000" w:rsidRPr="00000000" w14:paraId="00000074">
      <w:pPr>
        <w:pageBreakBefore w:val="0"/>
        <w:spacing w:after="0" w:lineRule="auto"/>
        <w:rPr>
          <w:rFonts w:ascii="Times New Roman" w:cs="Times New Roman" w:eastAsia="Times New Roman" w:hAnsi="Times New Roman"/>
          <w:i w:val="1"/>
          <w:iCs w:val="1"/>
          <w:sz w:val="18"/>
          <w:szCs w:val="18"/>
        </w:rPr>
      </w:pPr>
      <w:r w:rsidDel="00000000" w:rsidR="00000000" w:rsidRPr="00000000">
        <w:rPr>
          <w:rtl w:val="0"/>
        </w:rPr>
      </w:r>
    </w:p>
    <w:tbl>
      <w:tblPr>
        <w:tblStyle w:val="Table10"/>
        <w:tblW w:w="110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16"/>
        <w:tblGridChange w:id="0">
          <w:tblGrid>
            <w:gridCol w:w="11016"/>
          </w:tblGrid>
        </w:tblGridChange>
      </w:tblGrid>
      <w:tr>
        <w:trPr>
          <w:cantSplit w:val="0"/>
          <w:tblHeader w:val="0"/>
        </w:trPr>
        <w:tc>
          <w:tcPr>
            <w:shd w:fill="auto" w:val="clear"/>
          </w:tcPr>
          <w:p w:rsidR="00000000" w:rsidDel="00000000" w:rsidP="00000000" w:rsidRDefault="00000000" w:rsidRPr="00000000" w14:paraId="00000075">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077">
      <w:pPr>
        <w:pageBreakBefore w:val="0"/>
        <w:spacing w:after="12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78">
      <w:pPr>
        <w:pageBreakBefore w:val="0"/>
        <w:spacing w:after="120" w:lineRule="auto"/>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sz w:val="20"/>
          <w:szCs w:val="20"/>
          <w:rtl w:val="0"/>
        </w:rPr>
        <w:t xml:space="preserve">Authorization/</w:t>
      </w:r>
      <w:r w:rsidDel="00000000" w:rsidR="00000000" w:rsidRPr="00000000">
        <w:rPr>
          <w:rFonts w:ascii="Times New Roman" w:cs="Times New Roman" w:eastAsia="Times New Roman" w:hAnsi="Times New Roman"/>
          <w:b w:val="1"/>
          <w:bCs w:val="1"/>
          <w:i w:val="1"/>
          <w:iCs w:val="1"/>
          <w:sz w:val="20"/>
          <w:szCs w:val="20"/>
          <w:rtl w:val="0"/>
        </w:rPr>
        <w:t xml:space="preserve">Patvirtinimas</w:t>
      </w:r>
    </w:p>
    <w:tbl>
      <w:tblPr>
        <w:tblStyle w:val="Table11"/>
        <w:tblW w:w="11016.000000000002"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08"/>
        <w:gridCol w:w="3451"/>
        <w:gridCol w:w="3857"/>
        <w:tblGridChange w:id="0">
          <w:tblGrid>
            <w:gridCol w:w="3708"/>
            <w:gridCol w:w="3451"/>
            <w:gridCol w:w="3857"/>
          </w:tblGrid>
        </w:tblGridChange>
      </w:tblGrid>
      <w:tr>
        <w:trPr>
          <w:cantSplit w:val="0"/>
          <w:tblHeader w:val="0"/>
        </w:trPr>
        <w:tc>
          <w:tcPr>
            <w:shd w:fill="auto" w:val="clear"/>
          </w:tcPr>
          <w:p w:rsidR="00000000" w:rsidDel="00000000" w:rsidP="00000000" w:rsidRDefault="00000000" w:rsidRPr="00000000" w14:paraId="00000079">
            <w:pPr>
              <w:spacing w:after="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Name/</w:t>
            </w:r>
            <w:r w:rsidDel="00000000" w:rsidR="00000000" w:rsidRPr="00000000">
              <w:rPr>
                <w:rFonts w:ascii="Times New Roman" w:cs="Times New Roman" w:eastAsia="Times New Roman" w:hAnsi="Times New Roman"/>
                <w:i w:val="1"/>
                <w:iCs w:val="1"/>
                <w:sz w:val="18"/>
                <w:szCs w:val="18"/>
                <w:rtl w:val="0"/>
              </w:rPr>
              <w:t xml:space="preserve">Vardas ir pavardė</w:t>
            </w:r>
            <w:r w:rsidDel="00000000" w:rsidR="00000000" w:rsidRPr="00000000">
              <w:rPr>
                <w:rFonts w:ascii="Times New Roman" w:cs="Times New Roman" w:eastAsia="Times New Roman" w:hAnsi="Times New Roman"/>
                <w:sz w:val="18"/>
                <w:szCs w:val="18"/>
                <w:rtl w:val="0"/>
              </w:rPr>
              <w:t xml:space="preserve">:</w:t>
            </w:r>
          </w:p>
        </w:tc>
        <w:tc>
          <w:tcPr>
            <w:shd w:fill="auto" w:val="clear"/>
          </w:tcPr>
          <w:p w:rsidR="00000000" w:rsidDel="00000000" w:rsidP="00000000" w:rsidRDefault="00000000" w:rsidRPr="00000000" w14:paraId="0000007A">
            <w:pPr>
              <w:spacing w:after="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Position/</w:t>
            </w:r>
            <w:r w:rsidDel="00000000" w:rsidR="00000000" w:rsidRPr="00000000">
              <w:rPr>
                <w:rFonts w:ascii="Times New Roman" w:cs="Times New Roman" w:eastAsia="Times New Roman" w:hAnsi="Times New Roman"/>
                <w:i w:val="1"/>
                <w:iCs w:val="1"/>
                <w:sz w:val="18"/>
                <w:szCs w:val="18"/>
                <w:rtl w:val="0"/>
              </w:rPr>
              <w:t xml:space="preserve">Pareigos:</w:t>
            </w:r>
            <w:r w:rsidDel="00000000" w:rsidR="00000000" w:rsidRPr="00000000">
              <w:rPr>
                <w:rtl w:val="0"/>
              </w:rPr>
            </w:r>
          </w:p>
        </w:tc>
        <w:tc>
          <w:tcPr/>
          <w:p w:rsidR="00000000" w:rsidDel="00000000" w:rsidP="00000000" w:rsidRDefault="00000000" w:rsidRPr="00000000" w14:paraId="0000007B">
            <w:pPr>
              <w:spacing w:after="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E-mail Address/</w:t>
            </w:r>
            <w:r w:rsidDel="00000000" w:rsidR="00000000" w:rsidRPr="00000000">
              <w:rPr>
                <w:rFonts w:ascii="Times New Roman" w:cs="Times New Roman" w:eastAsia="Times New Roman" w:hAnsi="Times New Roman"/>
                <w:i w:val="1"/>
                <w:iCs w:val="1"/>
                <w:sz w:val="18"/>
                <w:szCs w:val="18"/>
                <w:rtl w:val="0"/>
              </w:rPr>
              <w:t xml:space="preserve">El.adresas</w:t>
            </w:r>
            <w:r w:rsidDel="00000000" w:rsidR="00000000" w:rsidRPr="00000000">
              <w:rPr>
                <w:rFonts w:ascii="Times New Roman" w:cs="Times New Roman" w:eastAsia="Times New Roman" w:hAnsi="Times New Roman"/>
                <w:sz w:val="18"/>
                <w:szCs w:val="18"/>
                <w:rtl w:val="0"/>
              </w:rPr>
              <w:t xml:space="preserve">:</w:t>
            </w:r>
          </w:p>
          <w:p w:rsidR="00000000" w:rsidDel="00000000" w:rsidP="00000000" w:rsidRDefault="00000000" w:rsidRPr="00000000" w14:paraId="0000007C">
            <w:pPr>
              <w:spacing w:after="0" w:lineRule="auto"/>
              <w:rPr>
                <w:rFonts w:ascii="Times New Roman" w:cs="Times New Roman" w:eastAsia="Times New Roman" w:hAnsi="Times New Roman"/>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7D">
            <w:pPr>
              <w:spacing w:after="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Phone/</w:t>
            </w:r>
            <w:r w:rsidDel="00000000" w:rsidR="00000000" w:rsidRPr="00000000">
              <w:rPr>
                <w:rFonts w:ascii="Times New Roman" w:cs="Times New Roman" w:eastAsia="Times New Roman" w:hAnsi="Times New Roman"/>
                <w:i w:val="1"/>
                <w:iCs w:val="1"/>
                <w:sz w:val="18"/>
                <w:szCs w:val="18"/>
                <w:rtl w:val="0"/>
              </w:rPr>
              <w:t xml:space="preserve">Telefonas</w:t>
            </w:r>
            <w:r w:rsidDel="00000000" w:rsidR="00000000" w:rsidRPr="00000000">
              <w:rPr>
                <w:rFonts w:ascii="Times New Roman" w:cs="Times New Roman" w:eastAsia="Times New Roman" w:hAnsi="Times New Roman"/>
                <w:sz w:val="18"/>
                <w:szCs w:val="18"/>
                <w:rtl w:val="0"/>
              </w:rPr>
              <w:t xml:space="preserve">:</w:t>
            </w:r>
          </w:p>
        </w:tc>
        <w:tc>
          <w:tcPr>
            <w:shd w:fill="auto" w:val="clear"/>
          </w:tcPr>
          <w:p w:rsidR="00000000" w:rsidDel="00000000" w:rsidP="00000000" w:rsidRDefault="00000000" w:rsidRPr="00000000" w14:paraId="0000007E">
            <w:pPr>
              <w:spacing w:after="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Signature/</w:t>
            </w:r>
            <w:r w:rsidDel="00000000" w:rsidR="00000000" w:rsidRPr="00000000">
              <w:rPr>
                <w:rFonts w:ascii="Times New Roman" w:cs="Times New Roman" w:eastAsia="Times New Roman" w:hAnsi="Times New Roman"/>
                <w:i w:val="1"/>
                <w:iCs w:val="1"/>
                <w:sz w:val="18"/>
                <w:szCs w:val="18"/>
                <w:rtl w:val="0"/>
              </w:rPr>
              <w:t xml:space="preserve">Parašas</w:t>
            </w:r>
            <w:r w:rsidDel="00000000" w:rsidR="00000000" w:rsidRPr="00000000">
              <w:rPr>
                <w:rFonts w:ascii="Times New Roman" w:cs="Times New Roman" w:eastAsia="Times New Roman" w:hAnsi="Times New Roman"/>
                <w:sz w:val="18"/>
                <w:szCs w:val="18"/>
                <w:rtl w:val="0"/>
              </w:rPr>
              <w:t xml:space="preserve">:</w:t>
            </w:r>
          </w:p>
          <w:p w:rsidR="00000000" w:rsidDel="00000000" w:rsidP="00000000" w:rsidRDefault="00000000" w:rsidRPr="00000000" w14:paraId="0000007F">
            <w:pPr>
              <w:spacing w:after="0" w:lineRule="auto"/>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080">
            <w:pPr>
              <w:spacing w:after="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Date/</w:t>
            </w:r>
            <w:r w:rsidDel="00000000" w:rsidR="00000000" w:rsidRPr="00000000">
              <w:rPr>
                <w:rFonts w:ascii="Times New Roman" w:cs="Times New Roman" w:eastAsia="Times New Roman" w:hAnsi="Times New Roman"/>
                <w:i w:val="1"/>
                <w:iCs w:val="1"/>
                <w:sz w:val="18"/>
                <w:szCs w:val="18"/>
                <w:rtl w:val="0"/>
              </w:rPr>
              <w:t xml:space="preserve">Data</w:t>
            </w:r>
            <w:r w:rsidDel="00000000" w:rsidR="00000000" w:rsidRPr="00000000">
              <w:rPr>
                <w:rFonts w:ascii="Times New Roman" w:cs="Times New Roman" w:eastAsia="Times New Roman" w:hAnsi="Times New Roman"/>
                <w:sz w:val="18"/>
                <w:szCs w:val="18"/>
                <w:rtl w:val="0"/>
              </w:rPr>
              <w:t xml:space="preserve">:</w:t>
            </w:r>
          </w:p>
        </w:tc>
      </w:tr>
    </w:tbl>
    <w:p w:rsidR="00000000" w:rsidDel="00000000" w:rsidP="00000000" w:rsidRDefault="00000000" w:rsidRPr="00000000" w14:paraId="00000081">
      <w:pPr>
        <w:pageBreakBefore w:val="0"/>
        <w:spacing w:after="0" w:lineRule="auto"/>
        <w:rPr>
          <w:rFonts w:ascii="Times New Roman" w:cs="Times New Roman" w:eastAsia="Times New Roman" w:hAnsi="Times New Roman"/>
          <w:sz w:val="18"/>
          <w:szCs w:val="18"/>
        </w:rPr>
      </w:pPr>
      <w:r w:rsidDel="00000000" w:rsidR="00000000" w:rsidRPr="00000000">
        <w:rPr>
          <w:rtl w:val="0"/>
        </w:rPr>
      </w:r>
    </w:p>
    <w:sectPr>
      <w:headerReference r:id="rId9" w:type="default"/>
      <w:footerReference r:id="rId10" w:type="default"/>
      <w:pgSz w:h="15840" w:w="12240" w:orient="portrait"/>
      <w:pgMar w:bottom="720" w:top="720" w:left="720" w:right="720" w:header="57" w:footer="22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of </w:t>
    </w: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85">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b w:val="1"/>
          <w:bCs w:val="1"/>
          <w:i w:val="1"/>
          <w:iCs w:val="1"/>
          <w:sz w:val="18"/>
          <w:szCs w:val="18"/>
          <w:rtl w:val="0"/>
        </w:rPr>
        <w:t xml:space="preserve">For reference:</w:t>
      </w:r>
      <w:r w:rsidDel="00000000" w:rsidR="00000000" w:rsidRPr="00000000">
        <w:rPr>
          <w:rFonts w:ascii="Times New Roman" w:cs="Times New Roman" w:eastAsia="Times New Roman" w:hAnsi="Times New Roman"/>
          <w:i w:val="1"/>
          <w:iCs w:val="1"/>
          <w:sz w:val="18"/>
          <w:szCs w:val="18"/>
          <w:rtl w:val="0"/>
        </w:rPr>
        <w:t xml:space="preserve"> </w:t>
      </w:r>
      <w:r w:rsidDel="00000000" w:rsidR="00000000" w:rsidRPr="00000000">
        <w:rPr>
          <w:rFonts w:ascii="Times New Roman" w:cs="Times New Roman" w:eastAsia="Times New Roman" w:hAnsi="Times New Roman"/>
          <w:b w:val="1"/>
          <w:bCs w:val="1"/>
          <w:i w:val="1"/>
          <w:iCs w:val="1"/>
          <w:sz w:val="18"/>
          <w:szCs w:val="18"/>
          <w:rtl w:val="0"/>
        </w:rPr>
        <w:t xml:space="preserve">Impact</w:t>
      </w:r>
      <w:r w:rsidDel="00000000" w:rsidR="00000000" w:rsidRPr="00000000">
        <w:rPr>
          <w:rFonts w:ascii="Times New Roman" w:cs="Times New Roman" w:eastAsia="Times New Roman" w:hAnsi="Times New Roman"/>
          <w:b w:val="1"/>
          <w:bCs w:val="1"/>
          <w:i w:val="1"/>
          <w:iCs w:val="1"/>
          <w:sz w:val="18"/>
          <w:szCs w:val="18"/>
          <w:rtl w:val="0"/>
        </w:rPr>
        <w:t xml:space="preserve"> refers to the changes resulting from the project (e.g., increased knowledge, skills, engagement, access, or confidence among participants or the community)./ </w:t>
      </w:r>
      <w:r w:rsidDel="00000000" w:rsidR="00000000" w:rsidRPr="00000000">
        <w:rPr>
          <w:rFonts w:ascii="Times New Roman" w:cs="Times New Roman" w:eastAsia="Times New Roman" w:hAnsi="Times New Roman"/>
          <w:i w:val="1"/>
          <w:iCs w:val="1"/>
          <w:sz w:val="18"/>
          <w:szCs w:val="18"/>
          <w:rtl w:val="0"/>
        </w:rPr>
        <w:t xml:space="preserve">Paaiškinimas: Poveikis – tai dėl projekto atsiradę pokyčiai (pvz., padidėjusios dalyvių ar bendruomenės žinios, įgūdžiai, įsitraukimas, galimybės ar pasitikėjimas).</w:t>
      </w:r>
      <w:r w:rsidDel="00000000" w:rsidR="00000000" w:rsidRPr="00000000">
        <w:rPr>
          <w:rtl w:val="0"/>
        </w:rPr>
      </w:r>
    </w:p>
  </w:footnote>
  <w:footnote w:id="0">
    <w:p w:rsidR="00000000" w:rsidDel="00000000" w:rsidP="00000000" w:rsidRDefault="00000000" w:rsidRPr="00000000" w14:paraId="00000086">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b w:val="1"/>
          <w:bCs w:val="1"/>
          <w:i w:val="1"/>
          <w:iCs w:val="1"/>
          <w:sz w:val="18"/>
          <w:szCs w:val="18"/>
          <w:rtl w:val="0"/>
        </w:rPr>
        <w:t xml:space="preserve">For reference: Outputs are the activities or direct results delivered directly by the project (e.g., number of activities, participants, workshops, events, or materials produced). </w:t>
      </w:r>
      <w:r w:rsidDel="00000000" w:rsidR="00000000" w:rsidRPr="00000000">
        <w:rPr>
          <w:rFonts w:ascii="Times New Roman" w:cs="Times New Roman" w:eastAsia="Times New Roman" w:hAnsi="Times New Roman"/>
          <w:i w:val="1"/>
          <w:iCs w:val="1"/>
          <w:sz w:val="18"/>
          <w:szCs w:val="18"/>
          <w:rtl w:val="0"/>
        </w:rPr>
        <w:t xml:space="preserve">Tiesioginiai</w:t>
      </w:r>
      <w:r w:rsidDel="00000000" w:rsidR="00000000" w:rsidRPr="00000000">
        <w:rPr>
          <w:rFonts w:ascii="Times New Roman" w:cs="Times New Roman" w:eastAsia="Times New Roman" w:hAnsi="Times New Roman"/>
          <w:i w:val="1"/>
          <w:iCs w:val="1"/>
          <w:sz w:val="18"/>
          <w:szCs w:val="18"/>
          <w:rtl w:val="0"/>
        </w:rPr>
        <w:t xml:space="preserve"> rezultatai – tai tiesiogiai projekto įgyvendintos veiklos ir jų apimtis (pvz., veiklų, dalyvių, mokymų, renginių ar sukurtų priemonių skaičius). </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D3318D"/>
    <w:pPr>
      <w:spacing w:after="0" w:line="240" w:lineRule="auto"/>
    </w:pPr>
    <w:rPr>
      <w:rFonts w:ascii="Tahoma" w:cs="Tahoma" w:hAnsi="Tahoma"/>
      <w:sz w:val="16"/>
      <w:szCs w:val="16"/>
    </w:rPr>
  </w:style>
  <w:style w:type="character" w:styleId="BalloonTextChar" w:customStyle="1">
    <w:name w:val="Balloon Text Char"/>
    <w:link w:val="BalloonText"/>
    <w:uiPriority w:val="99"/>
    <w:semiHidden w:val="1"/>
    <w:rsid w:val="00D3318D"/>
    <w:rPr>
      <w:rFonts w:ascii="Tahoma" w:cs="Tahoma" w:hAnsi="Tahoma"/>
      <w:sz w:val="16"/>
      <w:szCs w:val="16"/>
    </w:rPr>
  </w:style>
  <w:style w:type="table" w:styleId="TableGrid">
    <w:name w:val="Table Grid"/>
    <w:basedOn w:val="TableNormal"/>
    <w:uiPriority w:val="59"/>
    <w:rsid w:val="00D3318D"/>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Header">
    <w:name w:val="header"/>
    <w:basedOn w:val="Normal"/>
    <w:link w:val="HeaderChar"/>
    <w:uiPriority w:val="99"/>
    <w:unhideWhenUsed w:val="1"/>
    <w:rsid w:val="004C17FE"/>
    <w:pPr>
      <w:tabs>
        <w:tab w:val="center" w:pos="4680"/>
        <w:tab w:val="right" w:pos="9360"/>
      </w:tabs>
      <w:spacing w:after="0" w:line="240" w:lineRule="auto"/>
    </w:pPr>
  </w:style>
  <w:style w:type="character" w:styleId="HeaderChar" w:customStyle="1">
    <w:name w:val="Header Char"/>
    <w:basedOn w:val="DefaultParagraphFont"/>
    <w:link w:val="Header"/>
    <w:uiPriority w:val="99"/>
    <w:rsid w:val="004C17FE"/>
  </w:style>
  <w:style w:type="paragraph" w:styleId="Footer">
    <w:name w:val="footer"/>
    <w:basedOn w:val="Normal"/>
    <w:link w:val="FooterChar"/>
    <w:uiPriority w:val="99"/>
    <w:unhideWhenUsed w:val="1"/>
    <w:rsid w:val="004C17FE"/>
    <w:pPr>
      <w:tabs>
        <w:tab w:val="center" w:pos="4680"/>
        <w:tab w:val="right" w:pos="9360"/>
      </w:tabs>
      <w:spacing w:after="0" w:line="240" w:lineRule="auto"/>
    </w:pPr>
  </w:style>
  <w:style w:type="character" w:styleId="FooterChar" w:customStyle="1">
    <w:name w:val="Footer Char"/>
    <w:basedOn w:val="DefaultParagraphFont"/>
    <w:link w:val="Footer"/>
    <w:uiPriority w:val="99"/>
    <w:rsid w:val="004C17FE"/>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fz4qZd0WfDVpvGFH1rzjdWzhEA==">CgMxLjAyCGguZ2pkZ3hzOAByITFGc2U0eEVTendlNnduUEZnOHZ2UjZXOGhMWWVlNXVyUw==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2017-05-05T17:15:00Z</dcterms:created>
  <dc:creator>Neila</dc:creator>
</cp:coreProperties>
</file>